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C0C7"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关于“鸿福川麻辣翅尖”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个批次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</w:p>
    <w:p w14:paraId="0E441E8F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5A700075"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 w14:paraId="613BED7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监管总局食品抽验信息系统信息显示，涉及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昆明捷瑞食品有限公司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生产经营的问题食品“鸿福川麻辣翅尖”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个批次，现将对上述问题食品所采取的风险控制措施情况进行公示（详见附件）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</w:t>
      </w:r>
    </w:p>
    <w:p w14:paraId="01490315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附件：“鸿福川麻辣翅尖”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个批次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 w14:paraId="1545AD1D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6947535</wp:posOffset>
            </wp:positionH>
            <wp:positionV relativeFrom="paragraph">
              <wp:posOffset>225425</wp:posOffset>
            </wp:positionV>
            <wp:extent cx="1762125" cy="1676400"/>
            <wp:effectExtent l="0" t="0" r="5715" b="0"/>
            <wp:wrapNone/>
            <wp:docPr id="1" name="图片 2" descr="fc958658657985b770fdc33822348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c958658657985b770fdc33822348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B9251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112138EE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宜良县市场监督管理局</w:t>
      </w:r>
    </w:p>
    <w:p w14:paraId="0F3E37E2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05B76ED2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04420FA5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5F564434">
      <w:pPr>
        <w:ind w:firstLine="720" w:firstLineChars="200"/>
        <w:jc w:val="center"/>
        <w:rPr>
          <w:rFonts w:ascii="宋体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“鸿福川麻辣翅尖”等四个批次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不合格</w:t>
      </w:r>
      <w:r>
        <w:rPr>
          <w:rFonts w:hint="eastAsia" w:ascii="宋体" w:hAnsi="宋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2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 w14:paraId="754E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 w14:paraId="7384A26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 w14:paraId="608EC6D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 w14:paraId="6D9518B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 w14:paraId="6BA144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 w14:paraId="6220C60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 w14:paraId="2D7B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65EA151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38E8558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</w:t>
            </w:r>
            <w:r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规格</w:t>
            </w:r>
          </w:p>
        </w:tc>
        <w:tc>
          <w:tcPr>
            <w:tcW w:w="1215" w:type="dxa"/>
            <w:vAlign w:val="center"/>
          </w:tcPr>
          <w:p w14:paraId="4FA910D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7616EFC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130EF36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项目</w:t>
            </w:r>
          </w:p>
        </w:tc>
        <w:tc>
          <w:tcPr>
            <w:tcW w:w="1380" w:type="dxa"/>
            <w:vAlign w:val="center"/>
          </w:tcPr>
          <w:p w14:paraId="22F2646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 w14:paraId="04EFCBA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 w14:paraId="5C96749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2D7D33E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9CE623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68C8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735" w:type="dxa"/>
            <w:vAlign w:val="center"/>
          </w:tcPr>
          <w:p w14:paraId="778ED6A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71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鸿福川麻辣翅尖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65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2024/12/2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6BC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菌落总数项目不符合合 GB 2726-2016要求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4A0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名称：锦江区岐购百货经营部（个体工商户）     地址：成都市锦江区东湖街道净居寺南街106号1栋1楼1号</w:t>
            </w:r>
          </w:p>
        </w:tc>
        <w:tc>
          <w:tcPr>
            <w:tcW w:w="1785" w:type="dxa"/>
            <w:vAlign w:val="center"/>
          </w:tcPr>
          <w:p w14:paraId="22C9E18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 xml:space="preserve">名称：昆明捷瑞食品有限公司 </w:t>
            </w:r>
          </w:p>
          <w:p w14:paraId="6793C1F9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地址：云南省昆明市宜良县南羊街道办政府旁</w:t>
            </w:r>
          </w:p>
        </w:tc>
        <w:tc>
          <w:tcPr>
            <w:tcW w:w="1380" w:type="dxa"/>
            <w:vAlign w:val="center"/>
          </w:tcPr>
          <w:p w14:paraId="556165D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 w14:paraId="7D153E1B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19BBE43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202.5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公斤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件）</w:t>
            </w:r>
          </w:p>
          <w:p w14:paraId="5569F2E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84CBD7C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0</w:t>
            </w:r>
          </w:p>
          <w:p w14:paraId="4C63102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1791A7D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5D9C61E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生产环节：立即发布召回公告，查找造成不合格的原因并及时整改。</w:t>
            </w:r>
          </w:p>
          <w:p w14:paraId="031897D3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4B0FE1E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 w14:paraId="092C363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4775D5D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生产环节：检查同批产品是否有库存，并责令立即召回，督促查找造成不合格的原因并及时整改。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立案查处。</w:t>
            </w:r>
          </w:p>
          <w:p w14:paraId="6968522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14:paraId="6E13E4B3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02C2F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0026C17"/>
    <w:rsid w:val="002047E9"/>
    <w:rsid w:val="002C0076"/>
    <w:rsid w:val="00486511"/>
    <w:rsid w:val="00613875"/>
    <w:rsid w:val="0063237E"/>
    <w:rsid w:val="0063738F"/>
    <w:rsid w:val="007314EF"/>
    <w:rsid w:val="009B0170"/>
    <w:rsid w:val="00A00A37"/>
    <w:rsid w:val="00A73E4B"/>
    <w:rsid w:val="00AF4579"/>
    <w:rsid w:val="00EB43D3"/>
    <w:rsid w:val="00EB4C92"/>
    <w:rsid w:val="00F67F45"/>
    <w:rsid w:val="0FA401DD"/>
    <w:rsid w:val="169E39E2"/>
    <w:rsid w:val="17081197"/>
    <w:rsid w:val="2723073F"/>
    <w:rsid w:val="32B640E0"/>
    <w:rsid w:val="347C0AA2"/>
    <w:rsid w:val="434308A0"/>
    <w:rsid w:val="57005679"/>
    <w:rsid w:val="580F589F"/>
    <w:rsid w:val="5AAF0BD7"/>
    <w:rsid w:val="629D385C"/>
    <w:rsid w:val="66873462"/>
    <w:rsid w:val="68692766"/>
    <w:rsid w:val="73EC456E"/>
    <w:rsid w:val="774368F1"/>
    <w:rsid w:val="7D2828A8"/>
    <w:rsid w:val="7ED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昆明市宜良县党政机关单位</Company>
  <Pages>1</Pages>
  <Words>215</Words>
  <Characters>219</Characters>
  <Lines>0</Lines>
  <Paragraphs>0</Paragraphs>
  <TotalTime>1</TotalTime>
  <ScaleCrop>false</ScaleCrop>
  <LinksUpToDate>false</LinksUpToDate>
  <CharactersWithSpaces>292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即将拥有人鱼线</cp:lastModifiedBy>
  <dcterms:modified xsi:type="dcterms:W3CDTF">2025-06-26T01:45:50Z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6E408D49A7DB4C3EB21319B783C570B9_13</vt:lpwstr>
  </property>
</Properties>
</file>