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396" w:firstLineChars="100"/>
        <w:jc w:val="both"/>
        <w:textAlignment w:val="auto"/>
        <w:outlineLvl w:val="9"/>
        <w:rPr>
          <w:rFonts w:hint="eastAsia"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lang w:eastAsia="zh-CN"/>
        </w:rPr>
        <w:t>宜良县</w:t>
      </w:r>
      <w:r>
        <w:rPr>
          <w:rFonts w:hint="eastAsia" w:asciiTheme="majorEastAsia" w:hAnsiTheme="majorEastAsia" w:eastAsiaTheme="majorEastAsia" w:cstheme="majorEastAsia"/>
          <w:w w:val="90"/>
          <w:sz w:val="44"/>
          <w:szCs w:val="44"/>
        </w:rPr>
        <w:t>保障性租赁住房管理实施细则(试行)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为加快建立多主体供给、多渠道保障、租购并举的住房制度，进一步完善</w:t>
      </w:r>
      <w:r>
        <w:rPr>
          <w:rFonts w:hint="eastAsia" w:ascii="仿宋" w:hAnsi="仿宋" w:eastAsia="仿宋" w:cs="仿宋"/>
          <w:sz w:val="32"/>
          <w:szCs w:val="32"/>
          <w:lang w:eastAsia="zh-CN"/>
        </w:rPr>
        <w:t>宜良县</w:t>
      </w:r>
      <w:r>
        <w:rPr>
          <w:rFonts w:hint="eastAsia" w:ascii="仿宋" w:hAnsi="仿宋" w:eastAsia="仿宋" w:cs="仿宋"/>
          <w:sz w:val="32"/>
          <w:szCs w:val="32"/>
        </w:rPr>
        <w:t>住房保障体系，解决新市民、青年人的阶段性住房困难问题，根据《国务院办公厅关于加快发展保障性租赁住房的意见》(国办发〔2021]22号)、《云南省人民政府办公厅关于加快发展保障性租赁住房的实施意见》(云政办发[2022]11号)、《昆明市保障性租赁住房建设实施方案(试行)》(昆政办[2022]21号)</w:t>
      </w:r>
      <w:r>
        <w:rPr>
          <w:rFonts w:hint="eastAsia" w:ascii="仿宋" w:hAnsi="仿宋" w:eastAsia="仿宋" w:cs="仿宋"/>
          <w:sz w:val="32"/>
          <w:szCs w:val="32"/>
          <w:lang w:eastAsia="zh-CN"/>
        </w:rPr>
        <w:t>、《昆明市住房和城乡建设局关于印发昆明市保障性租赁住房管理实施细则（试行）的通知》（昆建发</w:t>
      </w:r>
      <w:r>
        <w:rPr>
          <w:rFonts w:hint="eastAsia" w:ascii="仿宋" w:hAnsi="仿宋" w:eastAsia="仿宋" w:cs="仿宋"/>
          <w:sz w:val="32"/>
          <w:szCs w:val="32"/>
        </w:rPr>
        <w:t>[2022]</w:t>
      </w:r>
      <w:r>
        <w:rPr>
          <w:rFonts w:hint="eastAsia" w:ascii="仿宋" w:hAnsi="仿宋" w:eastAsia="仿宋" w:cs="仿宋"/>
          <w:sz w:val="32"/>
          <w:szCs w:val="32"/>
          <w:lang w:val="en-US" w:eastAsia="zh-CN"/>
        </w:rPr>
        <w:t>270</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文件精神，结合实际，制定本细则。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本细则所称保障性租赁住房，是指已进入国家保障性租赁住房建设计划的租赁住房，其申请、审核及后续管理工作适用本细则。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县</w:t>
      </w:r>
      <w:r>
        <w:rPr>
          <w:rFonts w:hint="eastAsia" w:ascii="仿宋" w:hAnsi="仿宋" w:eastAsia="仿宋" w:cs="仿宋"/>
          <w:sz w:val="32"/>
          <w:szCs w:val="32"/>
        </w:rPr>
        <w:t>住房城乡建设部门是全</w:t>
      </w:r>
      <w:r>
        <w:rPr>
          <w:rFonts w:hint="eastAsia" w:ascii="仿宋" w:hAnsi="仿宋" w:eastAsia="仿宋" w:cs="仿宋"/>
          <w:sz w:val="32"/>
          <w:szCs w:val="32"/>
          <w:lang w:eastAsia="zh-CN"/>
        </w:rPr>
        <w:t>县</w:t>
      </w:r>
      <w:r>
        <w:rPr>
          <w:rFonts w:hint="eastAsia" w:ascii="仿宋" w:hAnsi="仿宋" w:eastAsia="仿宋" w:cs="仿宋"/>
          <w:sz w:val="32"/>
          <w:szCs w:val="32"/>
        </w:rPr>
        <w:t>保障性租赁住房行政主管部门，负责对全</w:t>
      </w:r>
      <w:r>
        <w:rPr>
          <w:rFonts w:hint="eastAsia" w:ascii="仿宋" w:hAnsi="仿宋" w:eastAsia="仿宋" w:cs="仿宋"/>
          <w:sz w:val="32"/>
          <w:szCs w:val="32"/>
          <w:lang w:eastAsia="zh-CN"/>
        </w:rPr>
        <w:t>县</w:t>
      </w:r>
      <w:r>
        <w:rPr>
          <w:rFonts w:hint="eastAsia" w:ascii="仿宋" w:hAnsi="仿宋" w:eastAsia="仿宋" w:cs="仿宋"/>
          <w:sz w:val="32"/>
          <w:szCs w:val="32"/>
        </w:rPr>
        <w:t>保障性租赁住房的申请、审核及后续管理工作进行指导、监督，牵头协调相关部门制定配套政策。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房源管理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保障性租赁住房房源产权应合法明晰，租赁或委托代管的房源应产权合法，租赁关系明晰、稳定、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保障性租赁住房项目产权或运营管理单位应当委托专业机构评估同地段同品质市场租赁住房租金。保障性租赁住房租金标准在综合考虑房屋建设、维修和运营管理成本等因素的基础上，按照不超过市场租赁住房租金的85%确定，报</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备案后实施。市场租赁住房租金评估周期原则上不低于2年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保障性租赁住房项目管理、运营应遵守</w:t>
      </w:r>
      <w:r>
        <w:rPr>
          <w:rFonts w:hint="eastAsia" w:ascii="仿宋" w:hAnsi="仿宋" w:eastAsia="仿宋" w:cs="仿宋"/>
          <w:sz w:val="32"/>
          <w:szCs w:val="32"/>
          <w:lang w:eastAsia="zh-CN"/>
        </w:rPr>
        <w:t>宜良县</w:t>
      </w:r>
      <w:r>
        <w:rPr>
          <w:rFonts w:hint="eastAsia" w:ascii="仿宋" w:hAnsi="仿宋" w:eastAsia="仿宋" w:cs="仿宋"/>
          <w:sz w:val="32"/>
          <w:szCs w:val="32"/>
        </w:rPr>
        <w:t>住房租赁有关工作规定，项目房源须纳入昆明市保障性住房业务管理系统统一管理。保障性租赁住房项目产权或运营管理单位应当在项目竣工验收备案后60日内，报</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核验。核验后房源须录入昆明市保障性住房业务管理系统和住建部保障性租赁住房APP平台。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准入管理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申请人年满18周岁，并具备完全民事行为能力，申请人及共同申请人在</w:t>
      </w:r>
      <w:r>
        <w:rPr>
          <w:rFonts w:hint="eastAsia" w:ascii="仿宋" w:hAnsi="仿宋" w:eastAsia="仿宋" w:cs="仿宋"/>
          <w:sz w:val="32"/>
          <w:szCs w:val="32"/>
          <w:lang w:eastAsia="zh-CN"/>
        </w:rPr>
        <w:t>本县建成区</w:t>
      </w:r>
      <w:r>
        <w:rPr>
          <w:rFonts w:hint="eastAsia" w:ascii="仿宋" w:hAnsi="仿宋" w:eastAsia="仿宋" w:cs="仿宋"/>
          <w:sz w:val="32"/>
          <w:szCs w:val="32"/>
        </w:rPr>
        <w:t>无自有产权住房</w:t>
      </w:r>
      <w:r>
        <w:rPr>
          <w:rFonts w:hint="eastAsia" w:ascii="仿宋" w:hAnsi="仿宋" w:eastAsia="仿宋" w:cs="仿宋"/>
          <w:sz w:val="32"/>
          <w:szCs w:val="32"/>
          <w:lang w:eastAsia="zh-CN"/>
        </w:rPr>
        <w:t>，</w:t>
      </w:r>
      <w:r>
        <w:rPr>
          <w:rFonts w:hint="eastAsia" w:ascii="仿宋" w:hAnsi="仿宋" w:eastAsia="仿宋" w:cs="仿宋"/>
          <w:sz w:val="32"/>
          <w:szCs w:val="32"/>
        </w:rPr>
        <w:t>且在本</w:t>
      </w:r>
      <w:r>
        <w:rPr>
          <w:rFonts w:hint="eastAsia" w:ascii="仿宋" w:hAnsi="仿宋" w:eastAsia="仿宋" w:cs="仿宋"/>
          <w:sz w:val="32"/>
          <w:szCs w:val="32"/>
          <w:lang w:eastAsia="zh-CN"/>
        </w:rPr>
        <w:t>县</w:t>
      </w:r>
      <w:r>
        <w:rPr>
          <w:rFonts w:hint="eastAsia" w:ascii="仿宋" w:hAnsi="仿宋" w:eastAsia="仿宋" w:cs="仿宋"/>
          <w:sz w:val="32"/>
          <w:szCs w:val="32"/>
        </w:rPr>
        <w:t>未享受其他形式保障性住房政策的，可以申请保障性租赁住房(含机关事业单位符合条件的职工)。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lang w:eastAsia="zh-CN"/>
        </w:rPr>
        <w:t>保</w:t>
      </w:r>
      <w:r>
        <w:rPr>
          <w:rFonts w:hint="eastAsia" w:ascii="仿宋" w:hAnsi="仿宋" w:eastAsia="仿宋" w:cs="仿宋"/>
          <w:sz w:val="32"/>
          <w:szCs w:val="32"/>
        </w:rPr>
        <w:t>障性租赁住房的申请、受理、审核，按照下列程序进行: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(一)申请、受理。申请人到项目产权或运营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单位自行</w:t>
      </w:r>
      <w:r>
        <w:rPr>
          <w:rFonts w:hint="eastAsia" w:ascii="仿宋" w:hAnsi="仿宋" w:eastAsia="仿宋" w:cs="仿宋"/>
          <w:sz w:val="32"/>
          <w:szCs w:val="32"/>
          <w:lang w:eastAsia="zh-CN"/>
        </w:rPr>
        <w:t>填交《宜良县保障性租赁住房申请书》，申请材料符合要求且齐备完整的，</w:t>
      </w:r>
      <w:r>
        <w:rPr>
          <w:rFonts w:hint="eastAsia" w:ascii="仿宋" w:hAnsi="仿宋" w:eastAsia="仿宋" w:cs="仿宋"/>
          <w:sz w:val="32"/>
          <w:szCs w:val="32"/>
        </w:rPr>
        <w:t>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w:t>
      </w:r>
      <w:r>
        <w:rPr>
          <w:rFonts w:hint="eastAsia" w:ascii="仿宋" w:hAnsi="仿宋" w:eastAsia="仿宋" w:cs="仿宋"/>
          <w:sz w:val="32"/>
          <w:szCs w:val="32"/>
          <w:lang w:eastAsia="zh-CN"/>
        </w:rPr>
        <w:t>在昆明市保障性住房业务管理系统内录入申请人信息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(二)审核。</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负责</w:t>
      </w:r>
      <w:r>
        <w:rPr>
          <w:rFonts w:hint="eastAsia" w:ascii="仿宋" w:hAnsi="仿宋" w:eastAsia="仿宋" w:cs="仿宋"/>
          <w:sz w:val="32"/>
          <w:szCs w:val="32"/>
          <w:lang w:eastAsia="zh-CN"/>
        </w:rPr>
        <w:t>会同县自然资源部门（县不动产中心）</w:t>
      </w:r>
      <w:r>
        <w:rPr>
          <w:rFonts w:hint="eastAsia" w:ascii="仿宋" w:hAnsi="仿宋" w:eastAsia="仿宋" w:cs="仿宋"/>
          <w:sz w:val="32"/>
          <w:szCs w:val="32"/>
        </w:rPr>
        <w:t>完成对申请人的自有产权住房等信息数据审核</w:t>
      </w:r>
      <w:r>
        <w:rPr>
          <w:rFonts w:hint="eastAsia" w:ascii="仿宋" w:hAnsi="仿宋" w:eastAsia="仿宋" w:cs="仿宋"/>
          <w:sz w:val="32"/>
          <w:szCs w:val="32"/>
          <w:lang w:eastAsia="zh-CN"/>
        </w:rPr>
        <w:t>。经审核不符合条件的，通知申请人携带相关材料参加复核，复核不通过或未参与复核的不予受理并告知结果。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租赁管理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具备出租条件的保障性租赁住房项目纳入全</w:t>
      </w:r>
      <w:r>
        <w:rPr>
          <w:rFonts w:hint="eastAsia" w:ascii="仿宋" w:hAnsi="仿宋" w:eastAsia="仿宋" w:cs="仿宋"/>
          <w:sz w:val="32"/>
          <w:szCs w:val="32"/>
          <w:lang w:eastAsia="zh-CN"/>
        </w:rPr>
        <w:t>县</w:t>
      </w:r>
      <w:r>
        <w:rPr>
          <w:rFonts w:hint="eastAsia" w:ascii="仿宋" w:hAnsi="仿宋" w:eastAsia="仿宋" w:cs="仿宋"/>
          <w:sz w:val="32"/>
          <w:szCs w:val="32"/>
        </w:rPr>
        <w:t>统</w:t>
      </w:r>
      <w:r>
        <w:rPr>
          <w:rFonts w:hint="eastAsia" w:ascii="仿宋" w:hAnsi="仿宋" w:eastAsia="仿宋" w:cs="仿宋"/>
          <w:sz w:val="32"/>
          <w:szCs w:val="32"/>
          <w:lang w:eastAsia="zh-CN"/>
        </w:rPr>
        <w:t>一</w:t>
      </w:r>
      <w:r>
        <w:rPr>
          <w:rFonts w:hint="eastAsia" w:ascii="仿宋" w:hAnsi="仿宋" w:eastAsia="仿宋" w:cs="仿宋"/>
          <w:sz w:val="32"/>
          <w:szCs w:val="32"/>
        </w:rPr>
        <w:t>分配管理，申请家庭经审核通过后，</w:t>
      </w:r>
      <w:r>
        <w:rPr>
          <w:rFonts w:hint="eastAsia" w:ascii="仿宋" w:hAnsi="仿宋" w:eastAsia="仿宋" w:cs="仿宋"/>
          <w:sz w:val="32"/>
          <w:szCs w:val="32"/>
          <w:lang w:eastAsia="zh-CN"/>
        </w:rPr>
        <w:t>由</w:t>
      </w:r>
      <w:r>
        <w:rPr>
          <w:rFonts w:hint="eastAsia" w:ascii="仿宋" w:hAnsi="仿宋" w:eastAsia="仿宋" w:cs="仿宋"/>
          <w:sz w:val="32"/>
          <w:szCs w:val="32"/>
        </w:rPr>
        <w:t>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单位签订租赁合同。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w:t>
      </w:r>
      <w:r>
        <w:rPr>
          <w:rFonts w:hint="eastAsia" w:ascii="仿宋" w:hAnsi="仿宋" w:eastAsia="仿宋" w:cs="仿宋"/>
          <w:sz w:val="32"/>
          <w:szCs w:val="32"/>
          <w:lang w:eastAsia="zh-CN"/>
        </w:rPr>
        <w:t>应当在《租赁合同》签订、变更、续签及解除后，使用昆明市保障性住房业务管理系统完成备案。</w:t>
      </w:r>
      <w:r>
        <w:rPr>
          <w:rFonts w:hint="eastAsia" w:ascii="仿宋" w:hAnsi="仿宋" w:eastAsia="仿宋" w:cs="仿宋"/>
          <w:sz w:val="32"/>
          <w:szCs w:val="32"/>
        </w:rPr>
        <w:t>保障性租赁住房租赁合同期限原则上不少于1年、不超过3年，收取租金数额不得超过3个月、收取履约保证金数额不得超过3个月租金。</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应委托金融机构对履约保证金进行监管。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合同期满，承租人需要续租的，应当在合同期满前</w:t>
      </w:r>
      <w:r>
        <w:rPr>
          <w:rFonts w:hint="eastAsia" w:ascii="仿宋" w:hAnsi="仿宋" w:eastAsia="仿宋" w:cs="仿宋"/>
          <w:sz w:val="32"/>
          <w:szCs w:val="32"/>
          <w:lang w:val="en-US" w:eastAsia="zh-CN"/>
        </w:rPr>
        <w:t>1个月内</w:t>
      </w:r>
      <w:r>
        <w:rPr>
          <w:rFonts w:hint="eastAsia" w:ascii="仿宋" w:hAnsi="仿宋" w:eastAsia="仿宋" w:cs="仿宋"/>
          <w:sz w:val="32"/>
          <w:szCs w:val="32"/>
        </w:rPr>
        <w:t>向项目产权或运营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单位提出申请，经项目产权或运营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单位同意后，续签租赁合同。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应当承担房屋使用安全主体责任，建立房屋安全使用管理和突发事件应急预警处置制度，定期对房屋安全进行检查，应当落实消防安全责任，配备符合规定的消防设施，保持疏散通道、安全出口、消防车道畅通，定期开展消防安全检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保障性租赁住房项目管理应遵守《</w:t>
      </w:r>
      <w:r>
        <w:rPr>
          <w:rFonts w:hint="eastAsia" w:ascii="仿宋" w:hAnsi="仿宋" w:eastAsia="仿宋" w:cs="仿宋"/>
          <w:sz w:val="32"/>
          <w:szCs w:val="32"/>
          <w:lang w:eastAsia="zh-CN"/>
        </w:rPr>
        <w:t>宜良县</w:t>
      </w:r>
      <w:r>
        <w:rPr>
          <w:rFonts w:hint="eastAsia" w:ascii="仿宋" w:hAnsi="仿宋" w:eastAsia="仿宋" w:cs="仿宋"/>
          <w:sz w:val="32"/>
          <w:szCs w:val="32"/>
        </w:rPr>
        <w:t>物业管理条例》相关规定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w:t>
      </w:r>
      <w:r>
        <w:rPr>
          <w:rFonts w:hint="eastAsia" w:ascii="仿宋" w:hAnsi="仿宋" w:eastAsia="仿宋" w:cs="仿宋"/>
          <w:sz w:val="32"/>
          <w:szCs w:val="32"/>
          <w:lang w:eastAsia="zh-CN"/>
        </w:rPr>
        <w:t>可根据产业发展需要，面向企业、单位开展团租分配保障性租赁住房。</w:t>
      </w:r>
      <w:r>
        <w:rPr>
          <w:rFonts w:hint="eastAsia" w:ascii="仿宋" w:hAnsi="仿宋" w:eastAsia="仿宋" w:cs="仿宋"/>
          <w:sz w:val="32"/>
          <w:szCs w:val="32"/>
        </w:rPr>
        <w:t>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w:t>
      </w:r>
      <w:r>
        <w:rPr>
          <w:rFonts w:hint="eastAsia" w:ascii="仿宋" w:hAnsi="仿宋" w:eastAsia="仿宋" w:cs="仿宋"/>
          <w:sz w:val="32"/>
          <w:szCs w:val="32"/>
          <w:lang w:eastAsia="zh-CN"/>
        </w:rPr>
        <w:t>确定团组房源及单位后，报县住房城乡建设部门同意。</w:t>
      </w:r>
      <w:r>
        <w:rPr>
          <w:rFonts w:hint="eastAsia" w:ascii="仿宋" w:hAnsi="仿宋" w:eastAsia="仿宋" w:cs="仿宋"/>
          <w:sz w:val="32"/>
          <w:szCs w:val="32"/>
        </w:rPr>
        <w:t>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w:t>
      </w:r>
      <w:r>
        <w:rPr>
          <w:rFonts w:hint="eastAsia" w:ascii="仿宋" w:hAnsi="仿宋" w:eastAsia="仿宋" w:cs="仿宋"/>
          <w:sz w:val="32"/>
          <w:szCs w:val="32"/>
          <w:lang w:eastAsia="zh-CN"/>
        </w:rPr>
        <w:t>应当与团租单位、企业签订《租赁合同》，并关联至审核通过的申请人。团组单位、企业承租人离职后，须腾退所承租的保障性租赁住房。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保障性租赁住房可优先向项目产权单位职工分配，单位承租的保障性租赁住房只能用于本单位符合条件的职工自住，需变更入住职工的，应重新签订保障性租赁住房租赁合同。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企业在产业园区内自建的宿舍型保障性租赁住房主要面向企业职工供应，由企业自行分配管理，配租情况报</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备案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退出管理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 w:hAnsi="仿宋" w:eastAsia="仿宋" w:cs="仿宋"/>
          <w:sz w:val="32"/>
          <w:szCs w:val="32"/>
        </w:rPr>
        <w:t>承租人通过购买、受赠、继承等方式在</w:t>
      </w:r>
      <w:r>
        <w:rPr>
          <w:rFonts w:hint="eastAsia" w:ascii="仿宋" w:hAnsi="仿宋" w:eastAsia="仿宋" w:cs="仿宋"/>
          <w:sz w:val="32"/>
          <w:szCs w:val="32"/>
          <w:lang w:eastAsia="zh-CN"/>
        </w:rPr>
        <w:t>本</w:t>
      </w:r>
      <w:r>
        <w:rPr>
          <w:rFonts w:hint="eastAsia" w:ascii="仿宋" w:hAnsi="仿宋" w:eastAsia="仿宋" w:cs="仿宋"/>
          <w:sz w:val="32"/>
          <w:szCs w:val="32"/>
        </w:rPr>
        <w:t>县</w:t>
      </w:r>
      <w:r>
        <w:rPr>
          <w:rFonts w:hint="eastAsia" w:ascii="仿宋" w:hAnsi="仿宋" w:eastAsia="仿宋" w:cs="仿宋"/>
          <w:sz w:val="32"/>
          <w:szCs w:val="32"/>
          <w:lang w:eastAsia="zh-CN"/>
        </w:rPr>
        <w:t>建成区</w:t>
      </w:r>
      <w:bookmarkStart w:id="0" w:name="_GoBack"/>
      <w:bookmarkEnd w:id="0"/>
      <w:r>
        <w:rPr>
          <w:rFonts w:hint="eastAsia" w:ascii="仿宋" w:hAnsi="仿宋" w:eastAsia="仿宋" w:cs="仿宋"/>
          <w:sz w:val="32"/>
          <w:szCs w:val="32"/>
        </w:rPr>
        <w:t>获得其他住房的，应向项目产权或运营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单位如实申报，经项目产权或运营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单位审核，不再符合条件的，自动解除租赁合同，并按期腾退承租的保障性租赁住房;或重新签订租赁合同，按照市场租赁住房租金标准缴纳租金。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承租人有下列行为之一的，应当解除租赁合同，按期腾退保障性租赁住房，并记入个人住房保障诚信档案，自退回保障性租赁住房之日起五年内不得再次申请: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(一)转借、转租或者擅自调换所承租保障性租赁住房的;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(二)改变所承租保障性租赁住房用途的;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(三)擅自装修、破坏或者改变所承租保障性租赁住房房屋结构的;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(四)在保障性租赁住房内从事违法活动的;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(五)欠缴租金3个月及以上的;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(六)违反合同其他约定的。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对应腾退的保障性租赁住房，项目产权或运营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单位应当安排合理的搬迁期，搬迁期内租金按照合同约定的租金数额缴纳。搬迁期满拒不腾退的，项目产权或运营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单位有权向法院提起诉讼，要求承租人腾退保障性租赁住房，并按照市场租赁住房租金标准缴纳租金。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 w:hAnsi="仿宋" w:eastAsia="仿宋" w:cs="仿宋"/>
          <w:sz w:val="32"/>
          <w:szCs w:val="32"/>
        </w:rPr>
        <w:t xml:space="preserve"> 解除租赁合同时，项目产权或运营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单位应当及时办理相关手续，并结清相关费用。项目产权或运营</w:t>
      </w:r>
      <w:r>
        <w:rPr>
          <w:rFonts w:hint="eastAsia" w:ascii="仿宋" w:hAnsi="仿宋" w:eastAsia="仿宋" w:cs="仿宋"/>
          <w:sz w:val="32"/>
          <w:szCs w:val="32"/>
          <w:lang w:eastAsia="zh-CN"/>
        </w:rPr>
        <w:t>管理</w:t>
      </w:r>
      <w:r>
        <w:rPr>
          <w:rFonts w:hint="eastAsia" w:ascii="仿宋" w:hAnsi="仿宋" w:eastAsia="仿宋" w:cs="仿宋"/>
          <w:sz w:val="32"/>
          <w:szCs w:val="32"/>
        </w:rPr>
        <w:t>单位应当将解除合同的情况报</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应当定期或不定期对承租家庭进行资格审核</w:t>
      </w:r>
      <w:r>
        <w:rPr>
          <w:rFonts w:hint="eastAsia" w:ascii="仿宋" w:hAnsi="仿宋" w:eastAsia="仿宋" w:cs="仿宋"/>
          <w:sz w:val="32"/>
          <w:szCs w:val="32"/>
          <w:lang w:eastAsia="zh-CN"/>
        </w:rPr>
        <w:t>，并</w:t>
      </w:r>
      <w:r>
        <w:rPr>
          <w:rFonts w:hint="eastAsia" w:ascii="仿宋" w:hAnsi="仿宋" w:eastAsia="仿宋" w:cs="仿宋"/>
          <w:sz w:val="32"/>
          <w:szCs w:val="32"/>
        </w:rPr>
        <w:t>应建立投诉举报和反馈机制，并将投诉举报电话向社会公布。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县住房城乡建设部门</w:t>
      </w:r>
      <w:r>
        <w:rPr>
          <w:rFonts w:hint="eastAsia" w:ascii="仿宋" w:hAnsi="仿宋" w:eastAsia="仿宋" w:cs="仿宋"/>
          <w:sz w:val="32"/>
          <w:szCs w:val="32"/>
        </w:rPr>
        <w:t>及其工作人员在保障性租赁住房管理工作中不按照本细则规定履行职责，或者滥用职权、玩忽职守、徇私舞弊的，对直接负责的主管人员和其他直接责任人员依照相关规定追究责任;构成犯罪的，移交相关部门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保障性租赁住房项目产权或运营管理单位违反本细则，有下列行为之一的，责令限期整改并取消其单位职工优先分配保障性租赁住房资格: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向不符合条件的对象出租保障性租赁住房的;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未按本细则规定分配保障性租赁住房的;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(三)在优先向本项目产权单位职工分配过程中，提供虚假资料的;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(四)将保障性租赁住房用于非保障性租赁住房用途的。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本细则自202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本细则由</w:t>
      </w:r>
      <w:r>
        <w:rPr>
          <w:rFonts w:hint="eastAsia" w:ascii="仿宋" w:hAnsi="仿宋" w:eastAsia="仿宋" w:cs="仿宋"/>
          <w:sz w:val="32"/>
          <w:szCs w:val="32"/>
          <w:lang w:eastAsia="zh-CN"/>
        </w:rPr>
        <w:t>宜良县</w:t>
      </w:r>
      <w:r>
        <w:rPr>
          <w:rFonts w:hint="eastAsia" w:ascii="仿宋" w:hAnsi="仿宋" w:eastAsia="仿宋" w:cs="仿宋"/>
          <w:sz w:val="32"/>
          <w:szCs w:val="32"/>
        </w:rPr>
        <w:t>住房和城乡建设局负责解释。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233D"/>
    <w:multiLevelType w:val="singleLevel"/>
    <w:tmpl w:val="683523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614F"/>
    <w:rsid w:val="1B1C7300"/>
    <w:rsid w:val="3C851101"/>
    <w:rsid w:val="51C233A2"/>
    <w:rsid w:val="55C6393E"/>
    <w:rsid w:val="670D0918"/>
    <w:rsid w:val="7F6967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456</dc:creator>
  <cp:lastModifiedBy>456</cp:lastModifiedBy>
  <cp:lastPrinted>2025-05-28T03:04:00Z</cp:lastPrinted>
  <dcterms:modified xsi:type="dcterms:W3CDTF">2025-06-03T07:48:36Z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