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7C082">
      <w:pPr>
        <w:widowControl w:val="0"/>
        <w:numPr>
          <w:ilvl w:val="0"/>
          <w:numId w:val="0"/>
        </w:numPr>
        <w:adjustRightInd w:val="0"/>
        <w:snapToGrid w:val="0"/>
        <w:spacing w:line="360" w:lineRule="auto"/>
        <w:jc w:val="center"/>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师生家长</w:t>
      </w:r>
      <w:r>
        <w:rPr>
          <w:rFonts w:hint="eastAsia" w:ascii="楷体" w:hAnsi="楷体" w:eastAsia="楷体" w:cs="楷体"/>
          <w:b w:val="0"/>
          <w:bCs/>
          <w:sz w:val="32"/>
          <w:szCs w:val="32"/>
        </w:rPr>
        <w:t>投诉举报管理制度</w:t>
      </w:r>
    </w:p>
    <w:p w14:paraId="40672A82">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我司</w:t>
      </w:r>
      <w:r>
        <w:rPr>
          <w:rFonts w:hint="eastAsia" w:ascii="仿宋" w:hAnsi="仿宋" w:eastAsia="仿宋" w:cs="仿宋"/>
          <w:sz w:val="32"/>
          <w:szCs w:val="32"/>
        </w:rPr>
        <w:t>设立并向社会公开</w:t>
      </w:r>
      <w:r>
        <w:rPr>
          <w:rFonts w:hint="eastAsia" w:ascii="仿宋" w:hAnsi="仿宋" w:eastAsia="仿宋" w:cs="仿宋"/>
          <w:sz w:val="32"/>
          <w:szCs w:val="32"/>
          <w:lang w:eastAsia="zh-CN"/>
        </w:rPr>
        <w:t>了</w:t>
      </w:r>
      <w:r>
        <w:rPr>
          <w:rFonts w:hint="eastAsia" w:ascii="仿宋" w:hAnsi="仿宋" w:eastAsia="仿宋" w:cs="仿宋"/>
          <w:sz w:val="32"/>
          <w:szCs w:val="32"/>
        </w:rPr>
        <w:t>食品安全举报电话</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并由相关部门负责</w:t>
      </w:r>
      <w:r>
        <w:rPr>
          <w:rFonts w:hint="eastAsia" w:ascii="仿宋" w:hAnsi="仿宋" w:eastAsia="仿宋" w:cs="仿宋"/>
          <w:sz w:val="32"/>
          <w:szCs w:val="32"/>
        </w:rPr>
        <w:t>食品安全管理</w:t>
      </w:r>
      <w:r>
        <w:rPr>
          <w:rFonts w:hint="eastAsia" w:ascii="仿宋" w:hAnsi="仿宋" w:eastAsia="仿宋" w:cs="仿宋"/>
          <w:sz w:val="32"/>
          <w:szCs w:val="32"/>
          <w:lang w:eastAsia="zh-CN"/>
        </w:rPr>
        <w:t>，</w:t>
      </w:r>
      <w:r>
        <w:rPr>
          <w:rFonts w:hint="eastAsia" w:ascii="仿宋" w:hAnsi="仿宋" w:eastAsia="仿宋" w:cs="仿宋"/>
          <w:sz w:val="32"/>
          <w:szCs w:val="32"/>
        </w:rPr>
        <w:t>负责受理投诉举报工作，对每起投诉举报</w:t>
      </w:r>
      <w:r>
        <w:rPr>
          <w:rFonts w:hint="eastAsia" w:ascii="仿宋" w:hAnsi="仿宋" w:eastAsia="仿宋" w:cs="仿宋"/>
          <w:sz w:val="32"/>
          <w:szCs w:val="32"/>
          <w:lang w:val="en-US" w:eastAsia="zh-CN"/>
        </w:rPr>
        <w:t>都</w:t>
      </w:r>
      <w:r>
        <w:rPr>
          <w:rFonts w:hint="eastAsia" w:ascii="仿宋" w:hAnsi="仿宋" w:eastAsia="仿宋" w:cs="仿宋"/>
          <w:sz w:val="32"/>
          <w:szCs w:val="32"/>
        </w:rPr>
        <w:t>认真记录并及时处理。对重要</w:t>
      </w:r>
      <w:bookmarkStart w:id="0" w:name="_GoBack"/>
      <w:bookmarkEnd w:id="0"/>
      <w:r>
        <w:rPr>
          <w:rFonts w:hint="eastAsia" w:ascii="仿宋" w:hAnsi="仿宋" w:eastAsia="仿宋" w:cs="仿宋"/>
          <w:sz w:val="32"/>
          <w:szCs w:val="32"/>
        </w:rPr>
        <w:t>案件和重大事件立即报告食品药品监督管理部门。</w:t>
      </w:r>
    </w:p>
    <w:p w14:paraId="70A54D97">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2.对于食品药品监督管理部门督办的投诉举报，进行查看、督促相关负责人尽快处置，并收集汇总已调查处理的食品安全事故情况，向食品药品监督管理部门报告。</w:t>
      </w:r>
    </w:p>
    <w:p w14:paraId="18D5AEDD">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公司</w:t>
      </w:r>
      <w:r>
        <w:rPr>
          <w:rFonts w:hint="eastAsia" w:ascii="仿宋" w:hAnsi="仿宋" w:eastAsia="仿宋" w:cs="仿宋"/>
          <w:sz w:val="32"/>
          <w:szCs w:val="32"/>
        </w:rPr>
        <w:t>接到的投诉，</w:t>
      </w:r>
      <w:r>
        <w:rPr>
          <w:rFonts w:hint="eastAsia" w:ascii="仿宋" w:hAnsi="仿宋" w:eastAsia="仿宋" w:cs="仿宋"/>
          <w:sz w:val="32"/>
          <w:szCs w:val="32"/>
          <w:lang w:val="en-US" w:eastAsia="zh-CN"/>
        </w:rPr>
        <w:t>会</w:t>
      </w:r>
      <w:r>
        <w:rPr>
          <w:rFonts w:hint="eastAsia" w:ascii="仿宋" w:hAnsi="仿宋" w:eastAsia="仿宋" w:cs="仿宋"/>
          <w:sz w:val="32"/>
          <w:szCs w:val="32"/>
        </w:rPr>
        <w:t>根据内设部门职能，由内设部门进行调查处理并将办理结果及时报告食品安全管理员。</w:t>
      </w:r>
    </w:p>
    <w:p w14:paraId="3A0C8200">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4.对重大安全事故，由经营单位第一责任人负责牵头组织内设相关部门成立联合小组配合相关行政单位，开展调查处理工作。</w:t>
      </w:r>
    </w:p>
    <w:p w14:paraId="66F80B96">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5.如有疑似食物中毒的人员进行</w:t>
      </w:r>
      <w:r>
        <w:rPr>
          <w:rFonts w:hint="eastAsia" w:ascii="仿宋" w:hAnsi="仿宋" w:eastAsia="仿宋" w:cs="仿宋"/>
          <w:sz w:val="32"/>
          <w:szCs w:val="32"/>
          <w:lang w:val="en-US" w:eastAsia="zh-CN"/>
        </w:rPr>
        <w:t>的</w:t>
      </w:r>
      <w:r>
        <w:rPr>
          <w:rFonts w:hint="eastAsia" w:ascii="仿宋" w:hAnsi="仿宋" w:eastAsia="仿宋" w:cs="仿宋"/>
          <w:sz w:val="32"/>
          <w:szCs w:val="32"/>
        </w:rPr>
        <w:t>投诉</w:t>
      </w:r>
      <w:r>
        <w:rPr>
          <w:rFonts w:hint="eastAsia" w:ascii="仿宋" w:hAnsi="仿宋" w:eastAsia="仿宋" w:cs="仿宋"/>
          <w:sz w:val="32"/>
          <w:szCs w:val="32"/>
          <w:lang w:val="en-US" w:eastAsia="zh-CN"/>
        </w:rPr>
        <w:t>应对</w:t>
      </w:r>
      <w:r>
        <w:rPr>
          <w:rFonts w:hint="eastAsia" w:ascii="仿宋" w:hAnsi="仿宋" w:eastAsia="仿宋" w:cs="仿宋"/>
          <w:sz w:val="32"/>
          <w:szCs w:val="32"/>
        </w:rPr>
        <w:t xml:space="preserve">工作： </w:t>
      </w:r>
    </w:p>
    <w:p w14:paraId="3C0708A7">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①立即停止食品加工出售活动，并在第一时间报告当地食品药品监督管理部门或相关部门。 </w:t>
      </w:r>
    </w:p>
    <w:p w14:paraId="077E88DC">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②立即将疑似食物中毒的人员送往医院，并协助医疗机构救治病人。 </w:t>
      </w:r>
    </w:p>
    <w:p w14:paraId="4D636C43">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③保留造成食物中毒或者可能导致食物中毒的食品及其原料、工具、设备和现场，待确认后交予食品药品监督管理部门处理。 </w:t>
      </w:r>
    </w:p>
    <w:p w14:paraId="76563F1B">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④积极配合食品药品监督管理、卫生、公安等部门进行调查，并按其要求如实提供有关材料和样品。 </w:t>
      </w:r>
    </w:p>
    <w:p w14:paraId="3EE24C08">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⑤落实食品药品监督管理部门要求采取的其他措施，并妥善处理善后事宜。 </w:t>
      </w:r>
    </w:p>
    <w:p w14:paraId="16681BC2">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⑥配合有关部门分析引起食物中毒的原因，总结经验教训，提出整改意见，杜绝类似事件再次发生。 </w:t>
      </w:r>
    </w:p>
    <w:p w14:paraId="68E9DE5B">
      <w:pPr>
        <w:spacing w:line="440" w:lineRule="atLeast"/>
        <w:ind w:left="0" w:leftChars="0" w:firstLine="0" w:firstLineChars="0"/>
        <w:jc w:val="both"/>
        <w:rPr>
          <w:rFonts w:hint="eastAsia" w:ascii="仿宋" w:hAnsi="仿宋" w:eastAsia="仿宋" w:cs="仿宋"/>
          <w:b/>
          <w:sz w:val="32"/>
          <w:szCs w:val="32"/>
          <w:lang w:val="en-US" w:eastAsia="zh-CN"/>
        </w:rPr>
      </w:pPr>
    </w:p>
    <w:p w14:paraId="5C33FF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MmIyNWVlZWY4MTM5YzNmMmM5YTNkZmVmM2UxNmUifQ=="/>
  </w:docVars>
  <w:rsids>
    <w:rsidRoot w:val="00000000"/>
    <w:rsid w:val="350B5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2024-09-03T23:42:14Z</dcterms:created>
  <dc:creator>Administrator</dc:creator>
  <cp:lastModifiedBy>TOP丶小餅乾</cp:lastModifiedBy>
  <dcterms:modified xsi:type="dcterms:W3CDTF">2024-09-03T23:43:31Z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6395FB3AACA24CCDB7326F048F9E7AA5_12</vt:lpwstr>
  </property>
</Properties>
</file>