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val="0"/>
        <w:snapToGrid w:val="0"/>
        <w:spacing w:line="0" w:lineRule="atLeast"/>
        <w:jc w:val="center"/>
        <w:textAlignment w:val="auto"/>
        <w:rPr>
          <w:rFonts w:hint="eastAsia" w:ascii="Times New Roman" w:hAnsi="Times New Roman" w:eastAsia="微软雅黑" w:cs="微软雅黑"/>
          <w:b w:val="0"/>
          <w:bCs/>
          <w:snapToGrid w:val="0"/>
          <w:kern w:val="0"/>
          <w:sz w:val="44"/>
          <w:szCs w:val="44"/>
          <w:highlight w:val="none"/>
        </w:rPr>
      </w:pPr>
      <w:r>
        <w:rPr>
          <w:rFonts w:hint="eastAsia" w:ascii="Times New Roman" w:hAnsi="Times New Roman" w:eastAsia="微软雅黑" w:cs="微软雅黑"/>
          <w:b w:val="0"/>
          <w:bCs/>
          <w:snapToGrid w:val="0"/>
          <w:kern w:val="0"/>
          <w:sz w:val="44"/>
          <w:szCs w:val="44"/>
          <w:highlight w:val="none"/>
        </w:rPr>
        <w:t>《宜良县园地林地草地定级与基准地价测算</w:t>
      </w:r>
    </w:p>
    <w:p>
      <w:pPr>
        <w:keepNext w:val="0"/>
        <w:keepLines w:val="0"/>
        <w:pageBreakBefore w:val="0"/>
        <w:widowControl w:val="0"/>
        <w:kinsoku/>
        <w:wordWrap/>
        <w:overflowPunct/>
        <w:topLinePunct/>
        <w:autoSpaceDE w:val="0"/>
        <w:autoSpaceDN/>
        <w:bidi w:val="0"/>
        <w:adjustRightInd w:val="0"/>
        <w:snapToGrid w:val="0"/>
        <w:spacing w:line="0" w:lineRule="atLeast"/>
        <w:jc w:val="center"/>
        <w:textAlignment w:val="auto"/>
        <w:rPr>
          <w:rFonts w:hint="eastAsia" w:ascii="Times New Roman" w:hAnsi="Times New Roman" w:eastAsia="微软雅黑" w:cs="仿宋_GB2312"/>
          <w:b w:val="0"/>
          <w:bCs/>
          <w:snapToGrid w:val="0"/>
          <w:kern w:val="0"/>
          <w:sz w:val="44"/>
          <w:szCs w:val="44"/>
          <w:highlight w:val="none"/>
          <w:lang w:eastAsia="zh-CN"/>
        </w:rPr>
      </w:pPr>
      <w:r>
        <w:rPr>
          <w:rFonts w:hint="eastAsia" w:ascii="Times New Roman" w:hAnsi="Times New Roman" w:eastAsia="微软雅黑" w:cs="微软雅黑"/>
          <w:b w:val="0"/>
          <w:bCs/>
          <w:snapToGrid w:val="0"/>
          <w:kern w:val="0"/>
          <w:sz w:val="44"/>
          <w:szCs w:val="44"/>
          <w:highlight w:val="none"/>
        </w:rPr>
        <w:t>成果（草案）》</w:t>
      </w:r>
      <w:r>
        <w:rPr>
          <w:rFonts w:hint="eastAsia" w:ascii="Times New Roman" w:hAnsi="Times New Roman" w:eastAsia="微软雅黑" w:cs="微软雅黑"/>
          <w:b w:val="0"/>
          <w:bCs/>
          <w:snapToGrid w:val="0"/>
          <w:kern w:val="0"/>
          <w:sz w:val="44"/>
          <w:szCs w:val="44"/>
          <w:highlight w:val="none"/>
          <w:lang w:eastAsia="zh-CN"/>
        </w:rPr>
        <w:t>起草说明</w:t>
      </w:r>
    </w:p>
    <w:p>
      <w:pPr>
        <w:pStyle w:val="2"/>
        <w:keepNext w:val="0"/>
        <w:keepLines w:val="0"/>
        <w:pageBreakBefore w:val="0"/>
        <w:widowControl w:val="0"/>
        <w:kinsoku/>
        <w:wordWrap/>
        <w:overflowPunct/>
        <w:topLinePunct/>
        <w:autoSpaceDE w:val="0"/>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snapToGrid w:val="0"/>
          <w:spacing w:val="0"/>
          <w:kern w:val="0"/>
          <w:sz w:val="32"/>
          <w:szCs w:val="32"/>
          <w:highlight w:val="none"/>
        </w:rPr>
      </w:pPr>
    </w:p>
    <w:p>
      <w:pPr>
        <w:keepNext w:val="0"/>
        <w:keepLines w:val="0"/>
        <w:pageBreakBefore w:val="0"/>
        <w:widowControl w:val="0"/>
        <w:kinsoku/>
        <w:wordWrap/>
        <w:overflowPunct/>
        <w:topLinePunct/>
        <w:autoSpaceDE w:val="0"/>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napToGrid w:val="0"/>
          <w:spacing w:val="0"/>
          <w:kern w:val="0"/>
          <w:sz w:val="32"/>
          <w:szCs w:val="32"/>
          <w:highlight w:val="none"/>
        </w:rPr>
      </w:pPr>
      <w:r>
        <w:rPr>
          <w:rFonts w:hint="eastAsia" w:ascii="仿宋_GB2312" w:hAnsi="仿宋_GB2312" w:eastAsia="仿宋_GB2312" w:cs="仿宋_GB2312"/>
          <w:snapToGrid w:val="0"/>
          <w:spacing w:val="0"/>
          <w:kern w:val="0"/>
          <w:sz w:val="32"/>
          <w:szCs w:val="32"/>
          <w:highlight w:val="none"/>
        </w:rPr>
        <w:t>自然资源分等定级和价格评估是自然资源资产管理的重要基础，是深化自然资源市场化配置和资产产权制度改革的迫切要求。通过分等定级价格评估，综合评价全国园地林地草地质量分布状况，建立政府公示价格体系，可以显化园地林地草地资源资产质量和价值，直接服务于自然资源有偿使用、资产清查核算、税费管理等工作，有助于加强自然资源保护与合理开发利用，促进生态产品价值实现，推进自然资源管理向数量、质量与生态管护并重转变</w:t>
      </w:r>
      <w:r>
        <w:rPr>
          <w:rFonts w:hint="eastAsia" w:ascii="仿宋_GB2312" w:hAnsi="仿宋_GB2312" w:eastAsia="仿宋_GB2312" w:cs="仿宋_GB2312"/>
          <w:snapToGrid w:val="0"/>
          <w:spacing w:val="0"/>
          <w:kern w:val="0"/>
          <w:sz w:val="32"/>
          <w:szCs w:val="32"/>
          <w:highlight w:val="none"/>
          <w:lang w:eastAsia="zh-CN"/>
        </w:rPr>
        <w:t>。</w:t>
      </w:r>
      <w:r>
        <w:rPr>
          <w:rFonts w:hint="eastAsia" w:ascii="仿宋_GB2312" w:hAnsi="仿宋_GB2312" w:eastAsia="仿宋_GB2312" w:cs="仿宋_GB2312"/>
          <w:snapToGrid w:val="0"/>
          <w:spacing w:val="0"/>
          <w:kern w:val="0"/>
          <w:sz w:val="32"/>
          <w:szCs w:val="32"/>
          <w:highlight w:val="none"/>
        </w:rPr>
        <w:t>按照</w:t>
      </w:r>
      <w:r>
        <w:rPr>
          <w:rFonts w:hint="eastAsia" w:ascii="仿宋_GB2312" w:hAnsi="仿宋_GB2312" w:eastAsia="仿宋_GB2312" w:cs="仿宋_GB2312"/>
          <w:kern w:val="0"/>
          <w:sz w:val="32"/>
          <w:szCs w:val="32"/>
          <w:lang w:val="en-US" w:eastAsia="zh-CN"/>
        </w:rPr>
        <w:t>《云南省自然厅转发自然资源部办公厅关于做好园地林地草地定级和基准地价制定有关工作的通知》（云自然资便签</w:t>
      </w:r>
      <w:r>
        <w:rPr>
          <w:rFonts w:hint="eastAsia" w:ascii="仿宋_GB2312" w:hAnsi="仿宋_GB2312" w:eastAsia="仿宋_GB2312" w:cs="仿宋_GB2312"/>
          <w:snapToGrid w:val="0"/>
          <w:kern w:val="0"/>
          <w:sz w:val="32"/>
          <w:szCs w:val="32"/>
        </w:rPr>
        <w:t>〔20</w:t>
      </w:r>
      <w:r>
        <w:rPr>
          <w:rFonts w:hint="eastAsia" w:ascii="仿宋_GB2312" w:hAnsi="仿宋_GB2312" w:eastAsia="仿宋_GB2312" w:cs="仿宋_GB2312"/>
          <w:snapToGrid w:val="0"/>
          <w:kern w:val="0"/>
          <w:sz w:val="32"/>
          <w:szCs w:val="32"/>
          <w:lang w:val="en-US" w:eastAsia="zh-CN"/>
        </w:rPr>
        <w:t>23</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kern w:val="0"/>
          <w:sz w:val="32"/>
          <w:szCs w:val="32"/>
          <w:lang w:val="en-US" w:eastAsia="zh-CN"/>
        </w:rPr>
        <w:t>969号）</w:t>
      </w:r>
      <w:r>
        <w:rPr>
          <w:rFonts w:hint="eastAsia" w:ascii="仿宋_GB2312" w:hAnsi="仿宋_GB2312" w:eastAsia="仿宋_GB2312" w:cs="仿宋_GB2312"/>
          <w:sz w:val="32"/>
          <w:szCs w:val="32"/>
        </w:rPr>
        <w:t>要求</w:t>
      </w:r>
      <w:r>
        <w:rPr>
          <w:rFonts w:hint="eastAsia" w:ascii="仿宋_GB2312" w:hAnsi="仿宋_GB2312" w:eastAsia="仿宋_GB2312" w:cs="仿宋_GB2312"/>
          <w:snapToGrid w:val="0"/>
          <w:spacing w:val="0"/>
          <w:kern w:val="0"/>
          <w:sz w:val="32"/>
          <w:szCs w:val="32"/>
          <w:highlight w:val="none"/>
        </w:rPr>
        <w:t>，</w:t>
      </w:r>
      <w:r>
        <w:rPr>
          <w:rFonts w:hint="eastAsia" w:ascii="仿宋_GB2312" w:hAnsi="仿宋_GB2312" w:eastAsia="仿宋_GB2312" w:cs="仿宋_GB2312"/>
          <w:snapToGrid w:val="0"/>
          <w:spacing w:val="0"/>
          <w:kern w:val="0"/>
          <w:sz w:val="32"/>
          <w:szCs w:val="32"/>
          <w:highlight w:val="none"/>
          <w:lang w:eastAsia="zh-CN"/>
        </w:rPr>
        <w:t>县自然资源</w:t>
      </w:r>
      <w:bookmarkStart w:id="0" w:name="_GoBack"/>
      <w:bookmarkEnd w:id="0"/>
      <w:r>
        <w:rPr>
          <w:rFonts w:hint="eastAsia" w:ascii="仿宋_GB2312" w:hAnsi="仿宋_GB2312" w:eastAsia="仿宋_GB2312" w:cs="仿宋_GB2312"/>
          <w:snapToGrid w:val="0"/>
          <w:spacing w:val="0"/>
          <w:kern w:val="0"/>
          <w:sz w:val="32"/>
          <w:szCs w:val="32"/>
          <w:highlight w:val="none"/>
          <w:lang w:eastAsia="zh-CN"/>
        </w:rPr>
        <w:t>局</w:t>
      </w:r>
      <w:r>
        <w:rPr>
          <w:rFonts w:hint="eastAsia" w:ascii="仿宋_GB2312" w:hAnsi="仿宋_GB2312" w:eastAsia="仿宋_GB2312" w:cs="仿宋_GB2312"/>
          <w:snapToGrid w:val="0"/>
          <w:spacing w:val="0"/>
          <w:kern w:val="0"/>
          <w:sz w:val="32"/>
          <w:szCs w:val="32"/>
          <w:highlight w:val="none"/>
        </w:rPr>
        <w:t>组织开展</w:t>
      </w:r>
      <w:r>
        <w:rPr>
          <w:rFonts w:hint="eastAsia" w:ascii="仿宋_GB2312" w:hAnsi="仿宋_GB2312" w:eastAsia="仿宋_GB2312" w:cs="仿宋_GB2312"/>
          <w:snapToGrid w:val="0"/>
          <w:spacing w:val="0"/>
          <w:kern w:val="0"/>
          <w:sz w:val="32"/>
          <w:szCs w:val="32"/>
          <w:highlight w:val="none"/>
          <w:lang w:eastAsia="zh-CN"/>
        </w:rPr>
        <w:t>了</w:t>
      </w:r>
      <w:r>
        <w:rPr>
          <w:rFonts w:hint="eastAsia" w:ascii="仿宋_GB2312" w:hAnsi="仿宋_GB2312" w:eastAsia="仿宋_GB2312" w:cs="仿宋_GB2312"/>
          <w:snapToGrid w:val="0"/>
          <w:spacing w:val="0"/>
          <w:kern w:val="0"/>
          <w:sz w:val="32"/>
          <w:szCs w:val="32"/>
          <w:highlight w:val="none"/>
        </w:rPr>
        <w:t>园地林地草地定级与基准地价工作，经过前期工作样点布设、定级单元划定、基准地价测算</w:t>
      </w:r>
      <w:r>
        <w:rPr>
          <w:rFonts w:hint="eastAsia" w:ascii="仿宋_GB2312" w:hAnsi="仿宋_GB2312" w:eastAsia="仿宋_GB2312" w:cs="仿宋_GB2312"/>
          <w:snapToGrid w:val="0"/>
          <w:spacing w:val="0"/>
          <w:kern w:val="0"/>
          <w:sz w:val="32"/>
          <w:szCs w:val="32"/>
          <w:highlight w:val="none"/>
          <w:lang w:eastAsia="zh-CN"/>
        </w:rPr>
        <w:t>、</w:t>
      </w:r>
      <w:r>
        <w:rPr>
          <w:rFonts w:hint="eastAsia" w:ascii="仿宋_GB2312" w:hAnsi="仿宋_GB2312" w:eastAsia="仿宋_GB2312" w:cs="仿宋_GB2312"/>
          <w:snapToGrid w:val="0"/>
          <w:spacing w:val="0"/>
          <w:kern w:val="0"/>
          <w:sz w:val="32"/>
          <w:szCs w:val="32"/>
          <w:highlight w:val="none"/>
        </w:rPr>
        <w:t>征询县</w:t>
      </w:r>
      <w:r>
        <w:rPr>
          <w:rFonts w:hint="eastAsia" w:ascii="仿宋_GB2312" w:hAnsi="仿宋_GB2312" w:eastAsia="仿宋_GB2312" w:cs="仿宋_GB2312"/>
          <w:snapToGrid w:val="0"/>
          <w:spacing w:val="0"/>
          <w:kern w:val="0"/>
          <w:sz w:val="32"/>
          <w:szCs w:val="32"/>
          <w:highlight w:val="none"/>
          <w:lang w:val="en-US" w:eastAsia="zh-CN"/>
        </w:rPr>
        <w:t>级</w:t>
      </w:r>
      <w:r>
        <w:rPr>
          <w:rFonts w:hint="eastAsia" w:ascii="仿宋_GB2312" w:hAnsi="仿宋_GB2312" w:eastAsia="仿宋_GB2312" w:cs="仿宋_GB2312"/>
          <w:snapToGrid w:val="0"/>
          <w:spacing w:val="0"/>
          <w:kern w:val="0"/>
          <w:sz w:val="32"/>
          <w:szCs w:val="32"/>
          <w:highlight w:val="none"/>
        </w:rPr>
        <w:t>相关单位、乡镇意见，形成</w:t>
      </w:r>
      <w:r>
        <w:rPr>
          <w:rFonts w:hint="eastAsia" w:ascii="仿宋_GB2312" w:hAnsi="仿宋_GB2312" w:eastAsia="仿宋_GB2312" w:cs="仿宋_GB2312"/>
          <w:snapToGrid w:val="0"/>
          <w:spacing w:val="0"/>
          <w:kern w:val="0"/>
          <w:sz w:val="32"/>
          <w:szCs w:val="32"/>
          <w:highlight w:val="none"/>
          <w:lang w:eastAsia="zh-CN"/>
        </w:rPr>
        <w:t>了</w:t>
      </w:r>
      <w:r>
        <w:rPr>
          <w:rFonts w:hint="eastAsia" w:ascii="仿宋_GB2312" w:hAnsi="仿宋_GB2312" w:eastAsia="仿宋_GB2312" w:cs="仿宋_GB2312"/>
          <w:b w:val="0"/>
          <w:bCs/>
          <w:snapToGrid w:val="0"/>
          <w:kern w:val="0"/>
          <w:sz w:val="32"/>
          <w:szCs w:val="32"/>
          <w:highlight w:val="none"/>
        </w:rPr>
        <w:t>《宜良县园地林地草地定级与基准地价测算成果（草案）》</w:t>
      </w:r>
      <w:r>
        <w:rPr>
          <w:rFonts w:hint="eastAsia" w:ascii="仿宋_GB2312" w:hAnsi="仿宋_GB2312" w:eastAsia="仿宋_GB2312" w:cs="仿宋_GB2312"/>
          <w:snapToGrid w:val="0"/>
          <w:spacing w:val="0"/>
          <w:kern w:val="0"/>
          <w:sz w:val="32"/>
          <w:szCs w:val="32"/>
          <w:highlight w:val="none"/>
        </w:rPr>
        <w:t>初步成果。</w:t>
      </w:r>
    </w:p>
    <w:p>
      <w:pPr>
        <w:pStyle w:val="5"/>
        <w:keepNext w:val="0"/>
        <w:keepLines w:val="0"/>
        <w:pageBreakBefore w:val="0"/>
        <w:widowControl w:val="0"/>
        <w:shd w:val="clear" w:color="auto" w:fill="FFFFFF"/>
        <w:kinsoku/>
        <w:wordWrap/>
        <w:overflowPunct/>
        <w:topLinePunct/>
        <w:autoSpaceDE w:val="0"/>
        <w:autoSpaceDN/>
        <w:bidi w:val="0"/>
        <w:adjustRightInd w:val="0"/>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b w:val="0"/>
          <w:snapToGrid w:val="0"/>
          <w:color w:val="auto"/>
          <w:spacing w:val="0"/>
          <w:kern w:val="0"/>
          <w:sz w:val="32"/>
          <w:szCs w:val="32"/>
          <w:highlight w:val="none"/>
          <w:lang w:val="en-US" w:eastAsia="zh-CN" w:bidi="ar-SA"/>
        </w:rPr>
      </w:pPr>
      <w:r>
        <w:rPr>
          <w:rFonts w:hint="eastAsia" w:ascii="仿宋_GB2312" w:hAnsi="仿宋_GB2312" w:eastAsia="仿宋_GB2312" w:cs="仿宋_GB2312"/>
          <w:snapToGrid w:val="0"/>
          <w:spacing w:val="0"/>
          <w:kern w:val="0"/>
          <w:sz w:val="32"/>
          <w:szCs w:val="32"/>
          <w:highlight w:val="none"/>
          <w:lang w:val="en-US" w:eastAsia="zh-CN"/>
        </w:rPr>
        <w:t>该</w:t>
      </w:r>
      <w:r>
        <w:rPr>
          <w:rFonts w:hint="eastAsia" w:ascii="仿宋_GB2312" w:hAnsi="仿宋_GB2312" w:eastAsia="仿宋_GB2312" w:cs="仿宋_GB2312"/>
          <w:snapToGrid w:val="0"/>
          <w:spacing w:val="0"/>
          <w:kern w:val="0"/>
          <w:sz w:val="32"/>
          <w:szCs w:val="32"/>
          <w:highlight w:val="none"/>
        </w:rPr>
        <w:t>初步成果编制严格按照园地</w:t>
      </w:r>
      <w:r>
        <w:rPr>
          <w:rFonts w:hint="eastAsia" w:ascii="仿宋_GB2312" w:hAnsi="仿宋_GB2312" w:eastAsia="仿宋_GB2312" w:cs="仿宋_GB2312"/>
          <w:snapToGrid w:val="0"/>
          <w:spacing w:val="0"/>
          <w:kern w:val="0"/>
          <w:sz w:val="32"/>
          <w:szCs w:val="32"/>
          <w:highlight w:val="none"/>
          <w:lang w:eastAsia="zh-CN"/>
        </w:rPr>
        <w:t>、</w:t>
      </w:r>
      <w:r>
        <w:rPr>
          <w:rFonts w:hint="eastAsia" w:ascii="仿宋_GB2312" w:hAnsi="仿宋_GB2312" w:eastAsia="仿宋_GB2312" w:cs="仿宋_GB2312"/>
          <w:snapToGrid w:val="0"/>
          <w:spacing w:val="0"/>
          <w:kern w:val="0"/>
          <w:sz w:val="32"/>
          <w:szCs w:val="32"/>
          <w:highlight w:val="none"/>
        </w:rPr>
        <w:t>林地</w:t>
      </w:r>
      <w:r>
        <w:rPr>
          <w:rFonts w:hint="eastAsia" w:ascii="仿宋_GB2312" w:hAnsi="仿宋_GB2312" w:eastAsia="仿宋_GB2312" w:cs="仿宋_GB2312"/>
          <w:snapToGrid w:val="0"/>
          <w:spacing w:val="0"/>
          <w:kern w:val="0"/>
          <w:sz w:val="32"/>
          <w:szCs w:val="32"/>
          <w:highlight w:val="none"/>
          <w:lang w:eastAsia="zh-CN"/>
        </w:rPr>
        <w:t>、</w:t>
      </w:r>
      <w:r>
        <w:rPr>
          <w:rFonts w:hint="eastAsia" w:ascii="仿宋_GB2312" w:hAnsi="仿宋_GB2312" w:eastAsia="仿宋_GB2312" w:cs="仿宋_GB2312"/>
          <w:snapToGrid w:val="0"/>
          <w:spacing w:val="0"/>
          <w:kern w:val="0"/>
          <w:sz w:val="32"/>
          <w:szCs w:val="32"/>
          <w:highlight w:val="none"/>
        </w:rPr>
        <w:t>草地估价规程</w:t>
      </w:r>
      <w:r>
        <w:rPr>
          <w:rFonts w:hint="eastAsia" w:ascii="仿宋_GB2312" w:hAnsi="仿宋_GB2312" w:eastAsia="仿宋_GB2312" w:cs="仿宋_GB2312"/>
          <w:snapToGrid w:val="0"/>
          <w:spacing w:val="0"/>
          <w:kern w:val="0"/>
          <w:sz w:val="32"/>
          <w:szCs w:val="32"/>
          <w:highlight w:val="none"/>
          <w:lang w:eastAsia="zh-CN"/>
        </w:rPr>
        <w:t>、</w:t>
      </w:r>
      <w:r>
        <w:rPr>
          <w:rFonts w:hint="eastAsia" w:ascii="仿宋_GB2312" w:hAnsi="仿宋_GB2312" w:eastAsia="仿宋_GB2312" w:cs="仿宋_GB2312"/>
          <w:snapToGrid w:val="0"/>
          <w:spacing w:val="0"/>
          <w:kern w:val="0"/>
          <w:sz w:val="32"/>
          <w:szCs w:val="32"/>
          <w:highlight w:val="none"/>
        </w:rPr>
        <w:t>定级规程</w:t>
      </w:r>
      <w:r>
        <w:rPr>
          <w:rFonts w:hint="eastAsia" w:ascii="仿宋_GB2312" w:hAnsi="仿宋_GB2312" w:eastAsia="仿宋_GB2312" w:cs="仿宋_GB2312"/>
          <w:snapToGrid w:val="0"/>
          <w:spacing w:val="0"/>
          <w:kern w:val="0"/>
          <w:sz w:val="32"/>
          <w:szCs w:val="32"/>
          <w:highlight w:val="none"/>
          <w:lang w:eastAsia="zh-CN"/>
        </w:rPr>
        <w:t>、</w:t>
      </w:r>
      <w:r>
        <w:rPr>
          <w:rFonts w:hint="eastAsia" w:ascii="仿宋_GB2312" w:hAnsi="仿宋_GB2312" w:eastAsia="仿宋_GB2312" w:cs="仿宋_GB2312"/>
          <w:snapToGrid w:val="0"/>
          <w:spacing w:val="0"/>
          <w:kern w:val="0"/>
          <w:sz w:val="32"/>
          <w:szCs w:val="32"/>
          <w:highlight w:val="none"/>
        </w:rPr>
        <w:t>技术规范等规定进行编制</w:t>
      </w:r>
      <w:r>
        <w:rPr>
          <w:rFonts w:hint="eastAsia" w:ascii="仿宋_GB2312" w:hAnsi="仿宋_GB2312" w:eastAsia="仿宋_GB2312" w:cs="仿宋_GB2312"/>
          <w:snapToGrid w:val="0"/>
          <w:spacing w:val="0"/>
          <w:kern w:val="0"/>
          <w:sz w:val="32"/>
          <w:szCs w:val="32"/>
          <w:highlight w:val="none"/>
          <w:lang w:val="en-US" w:eastAsia="zh-CN"/>
        </w:rPr>
        <w:t>。</w:t>
      </w:r>
      <w:r>
        <w:rPr>
          <w:rFonts w:hint="eastAsia" w:ascii="仿宋_GB2312" w:hAnsi="仿宋_GB2312" w:eastAsia="仿宋_GB2312" w:cs="仿宋_GB2312"/>
          <w:b w:val="0"/>
          <w:snapToGrid w:val="0"/>
          <w:color w:val="auto"/>
          <w:spacing w:val="0"/>
          <w:kern w:val="0"/>
          <w:sz w:val="32"/>
          <w:szCs w:val="32"/>
          <w:highlight w:val="none"/>
          <w:lang w:val="en-US" w:eastAsia="zh-CN" w:bidi="ar-SA"/>
        </w:rPr>
        <w:t>根据</w:t>
      </w:r>
      <w:r>
        <w:rPr>
          <w:rFonts w:hint="eastAsia" w:ascii="仿宋_GB2312" w:hAnsi="仿宋_GB2312" w:eastAsia="仿宋_GB2312" w:cs="仿宋_GB2312"/>
          <w:kern w:val="2"/>
          <w:sz w:val="32"/>
          <w:szCs w:val="32"/>
          <w:lang w:val="en-US" w:eastAsia="zh-CN"/>
        </w:rPr>
        <w:t>《昆明市人民政府重大决策听证实施细则》</w:t>
      </w:r>
      <w:r>
        <w:rPr>
          <w:rFonts w:hint="eastAsia" w:ascii="仿宋_GB2312" w:hAnsi="仿宋_GB2312" w:eastAsia="仿宋_GB2312" w:cs="仿宋_GB2312"/>
          <w:b w:val="0"/>
          <w:snapToGrid w:val="0"/>
          <w:color w:val="auto"/>
          <w:spacing w:val="0"/>
          <w:kern w:val="0"/>
          <w:sz w:val="32"/>
          <w:szCs w:val="32"/>
          <w:highlight w:val="none"/>
          <w:lang w:val="en-US" w:eastAsia="zh-CN" w:bidi="ar-SA"/>
        </w:rPr>
        <w:t>，为进一步促进决策的民主化、科学化，决定召开听证会，希望各位代表对初步成果级别划分的合理性，价格的高低、是否适应宜良县的经济发展需求、是否便于实际应用等因素进行考虑、提出修改意见和建议，也可以书面形式向宜良县自然资源局反馈。</w:t>
      </w:r>
    </w:p>
    <w:p>
      <w:pPr>
        <w:keepNext w:val="0"/>
        <w:keepLines w:val="0"/>
        <w:pageBreakBefore w:val="0"/>
        <w:widowControl w:val="0"/>
        <w:kinsoku/>
        <w:wordWrap/>
        <w:overflowPunct/>
        <w:topLinePunct/>
        <w:autoSpaceDE w:val="0"/>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napToGrid w:val="0"/>
          <w:spacing w:val="0"/>
          <w:kern w:val="0"/>
          <w:sz w:val="32"/>
          <w:szCs w:val="32"/>
          <w:highlight w:val="none"/>
          <w:lang w:eastAsia="zh-CN"/>
        </w:rPr>
      </w:pPr>
      <w:r>
        <w:rPr>
          <w:rFonts w:hint="eastAsia" w:ascii="仿宋_GB2312" w:hAnsi="仿宋_GB2312" w:eastAsia="仿宋_GB2312" w:cs="仿宋_GB2312"/>
          <w:snapToGrid w:val="0"/>
          <w:spacing w:val="0"/>
          <w:kern w:val="0"/>
          <w:sz w:val="32"/>
          <w:szCs w:val="32"/>
          <w:highlight w:val="none"/>
          <w:lang w:val="en-US" w:eastAsia="zh-CN"/>
        </w:rPr>
        <w:t>之后</w:t>
      </w:r>
      <w:r>
        <w:rPr>
          <w:rFonts w:hint="eastAsia" w:ascii="仿宋_GB2312" w:hAnsi="仿宋_GB2312" w:eastAsia="仿宋_GB2312" w:cs="仿宋_GB2312"/>
          <w:snapToGrid w:val="0"/>
          <w:spacing w:val="0"/>
          <w:kern w:val="0"/>
          <w:sz w:val="32"/>
          <w:szCs w:val="32"/>
          <w:highlight w:val="none"/>
        </w:rPr>
        <w:t>将根据</w:t>
      </w:r>
      <w:r>
        <w:rPr>
          <w:rFonts w:hint="eastAsia" w:ascii="仿宋_GB2312" w:hAnsi="仿宋_GB2312" w:eastAsia="仿宋_GB2312" w:cs="仿宋_GB2312"/>
          <w:snapToGrid w:val="0"/>
          <w:spacing w:val="0"/>
          <w:kern w:val="0"/>
          <w:sz w:val="32"/>
          <w:szCs w:val="32"/>
          <w:highlight w:val="none"/>
          <w:lang w:eastAsia="zh-CN"/>
        </w:rPr>
        <w:t>听证</w:t>
      </w:r>
      <w:r>
        <w:rPr>
          <w:rFonts w:hint="eastAsia" w:ascii="仿宋_GB2312" w:hAnsi="仿宋_GB2312" w:eastAsia="仿宋_GB2312" w:cs="仿宋_GB2312"/>
          <w:snapToGrid w:val="0"/>
          <w:spacing w:val="0"/>
          <w:kern w:val="0"/>
          <w:sz w:val="32"/>
          <w:szCs w:val="32"/>
          <w:highlight w:val="none"/>
        </w:rPr>
        <w:t>会上</w:t>
      </w:r>
      <w:r>
        <w:rPr>
          <w:rFonts w:hint="eastAsia" w:ascii="仿宋_GB2312" w:hAnsi="仿宋_GB2312" w:eastAsia="仿宋_GB2312" w:cs="仿宋_GB2312"/>
          <w:snapToGrid w:val="0"/>
          <w:spacing w:val="0"/>
          <w:kern w:val="0"/>
          <w:sz w:val="32"/>
          <w:szCs w:val="32"/>
          <w:highlight w:val="none"/>
          <w:lang w:val="en-US" w:eastAsia="zh-CN"/>
        </w:rPr>
        <w:t>各位代表</w:t>
      </w:r>
      <w:r>
        <w:rPr>
          <w:rFonts w:hint="eastAsia" w:ascii="仿宋_GB2312" w:hAnsi="仿宋_GB2312" w:eastAsia="仿宋_GB2312" w:cs="仿宋_GB2312"/>
          <w:snapToGrid w:val="0"/>
          <w:spacing w:val="0"/>
          <w:kern w:val="0"/>
          <w:sz w:val="32"/>
          <w:szCs w:val="32"/>
          <w:highlight w:val="none"/>
        </w:rPr>
        <w:t>提出的意见建议，结合我县实际社会经济发展水平修改完善</w:t>
      </w:r>
      <w:r>
        <w:rPr>
          <w:rFonts w:hint="eastAsia" w:ascii="仿宋_GB2312" w:hAnsi="仿宋_GB2312" w:eastAsia="仿宋_GB2312" w:cs="仿宋_GB2312"/>
          <w:snapToGrid w:val="0"/>
          <w:spacing w:val="0"/>
          <w:kern w:val="0"/>
          <w:sz w:val="32"/>
          <w:szCs w:val="32"/>
          <w:highlight w:val="none"/>
          <w:lang w:val="en-US" w:eastAsia="zh-CN"/>
        </w:rPr>
        <w:t>成果。</w:t>
      </w:r>
      <w:r>
        <w:rPr>
          <w:rFonts w:hint="eastAsia" w:ascii="仿宋_GB2312" w:hAnsi="仿宋_GB2312" w:eastAsia="仿宋_GB2312" w:cs="仿宋_GB2312"/>
          <w:snapToGrid w:val="0"/>
          <w:spacing w:val="0"/>
          <w:kern w:val="0"/>
          <w:sz w:val="32"/>
          <w:szCs w:val="32"/>
          <w:highlight w:val="none"/>
        </w:rPr>
        <w:t>下一步</w:t>
      </w:r>
      <w:r>
        <w:rPr>
          <w:rFonts w:hint="eastAsia" w:ascii="仿宋_GB2312" w:hAnsi="仿宋_GB2312" w:eastAsia="仿宋_GB2312" w:cs="仿宋_GB2312"/>
          <w:snapToGrid w:val="0"/>
          <w:spacing w:val="0"/>
          <w:kern w:val="0"/>
          <w:sz w:val="32"/>
          <w:szCs w:val="32"/>
          <w:highlight w:val="none"/>
          <w:lang w:val="en-US" w:eastAsia="zh-CN"/>
        </w:rPr>
        <w:t>将</w:t>
      </w:r>
      <w:r>
        <w:rPr>
          <w:rFonts w:hint="eastAsia" w:ascii="仿宋_GB2312" w:hAnsi="仿宋_GB2312" w:eastAsia="仿宋_GB2312" w:cs="仿宋_GB2312"/>
          <w:snapToGrid w:val="0"/>
          <w:spacing w:val="0"/>
          <w:kern w:val="0"/>
          <w:sz w:val="32"/>
          <w:szCs w:val="32"/>
          <w:highlight w:val="none"/>
        </w:rPr>
        <w:t>按</w:t>
      </w:r>
      <w:r>
        <w:rPr>
          <w:rFonts w:hint="eastAsia" w:ascii="仿宋_GB2312" w:hAnsi="仿宋_GB2312" w:eastAsia="仿宋_GB2312" w:cs="仿宋_GB2312"/>
          <w:snapToGrid w:val="0"/>
          <w:spacing w:val="0"/>
          <w:kern w:val="0"/>
          <w:sz w:val="32"/>
          <w:szCs w:val="32"/>
          <w:highlight w:val="none"/>
          <w:lang w:eastAsia="zh-CN"/>
        </w:rPr>
        <w:t>程序</w:t>
      </w:r>
      <w:r>
        <w:rPr>
          <w:rFonts w:hint="eastAsia" w:ascii="仿宋_GB2312" w:hAnsi="仿宋_GB2312" w:eastAsia="仿宋_GB2312" w:cs="仿宋_GB2312"/>
          <w:snapToGrid w:val="0"/>
          <w:spacing w:val="0"/>
          <w:kern w:val="0"/>
          <w:sz w:val="32"/>
          <w:szCs w:val="32"/>
          <w:highlight w:val="none"/>
        </w:rPr>
        <w:t>逐级上报，</w:t>
      </w:r>
      <w:r>
        <w:rPr>
          <w:rFonts w:hint="eastAsia" w:ascii="仿宋_GB2312" w:hAnsi="仿宋_GB2312" w:eastAsia="仿宋_GB2312" w:cs="仿宋_GB2312"/>
          <w:snapToGrid w:val="0"/>
          <w:spacing w:val="0"/>
          <w:kern w:val="0"/>
          <w:sz w:val="32"/>
          <w:szCs w:val="32"/>
          <w:highlight w:val="none"/>
          <w:lang w:val="en-US" w:eastAsia="zh-CN"/>
        </w:rPr>
        <w:t>经省自然资源厅审查、备案</w:t>
      </w:r>
      <w:r>
        <w:rPr>
          <w:rFonts w:hint="eastAsia" w:ascii="仿宋_GB2312" w:hAnsi="仿宋_GB2312" w:eastAsia="仿宋_GB2312" w:cs="仿宋_GB2312"/>
          <w:snapToGrid w:val="0"/>
          <w:spacing w:val="0"/>
          <w:kern w:val="0"/>
          <w:sz w:val="32"/>
          <w:szCs w:val="32"/>
          <w:highlight w:val="none"/>
        </w:rPr>
        <w:t>后报县人民政府批准公布实施。</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931727EF-2E31-4EE7-A51B-B00517882819}"/>
  </w:font>
  <w:font w:name="仿宋_GB2312">
    <w:panose1 w:val="02010609030101010101"/>
    <w:charset w:val="86"/>
    <w:family w:val="modern"/>
    <w:pitch w:val="default"/>
    <w:sig w:usb0="00000001" w:usb1="080E0000" w:usb2="00000000" w:usb3="00000000" w:csb0="00040000" w:csb1="00000000"/>
    <w:embedRegular r:id="rId2" w:fontKey="{0EB8A798-B8D3-44F9-83CD-70D93A437F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OThhMjY0Yjk3YmY2YTFmOGFiODZmOTliOGFkN2YifQ=="/>
  </w:docVars>
  <w:rsids>
    <w:rsidRoot w:val="00A97646"/>
    <w:rsid w:val="001E30F5"/>
    <w:rsid w:val="006320C3"/>
    <w:rsid w:val="006443B3"/>
    <w:rsid w:val="00711B54"/>
    <w:rsid w:val="00711CF2"/>
    <w:rsid w:val="00A97646"/>
    <w:rsid w:val="00B02236"/>
    <w:rsid w:val="017A3B94"/>
    <w:rsid w:val="14CA3AF2"/>
    <w:rsid w:val="1B450984"/>
    <w:rsid w:val="1D215EAE"/>
    <w:rsid w:val="1E1F6519"/>
    <w:rsid w:val="21690A35"/>
    <w:rsid w:val="22663B26"/>
    <w:rsid w:val="278D68DC"/>
    <w:rsid w:val="2AAA7CF9"/>
    <w:rsid w:val="2B2B5F9C"/>
    <w:rsid w:val="2E84689B"/>
    <w:rsid w:val="30CC764B"/>
    <w:rsid w:val="352A6C04"/>
    <w:rsid w:val="358250F3"/>
    <w:rsid w:val="3D637FC3"/>
    <w:rsid w:val="3F043070"/>
    <w:rsid w:val="48822DE7"/>
    <w:rsid w:val="49EE1A8B"/>
    <w:rsid w:val="4CE96663"/>
    <w:rsid w:val="55164A23"/>
    <w:rsid w:val="5BDC78C3"/>
    <w:rsid w:val="5C3D5003"/>
    <w:rsid w:val="63C61B5D"/>
    <w:rsid w:val="699222A5"/>
    <w:rsid w:val="6A19765B"/>
    <w:rsid w:val="6B377F86"/>
    <w:rsid w:val="6C9237A7"/>
    <w:rsid w:val="6E724C82"/>
    <w:rsid w:val="6F873537"/>
    <w:rsid w:val="7B3C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
    <w:name w:val="Default"/>
    <w:qFormat/>
    <w:uiPriority w:val="99"/>
    <w:pPr>
      <w:widowControl w:val="0"/>
      <w:autoSpaceDE w:val="0"/>
      <w:autoSpaceDN w:val="0"/>
      <w:adjustRightInd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Words>
  <Characters>658</Characters>
  <Lines>5</Lines>
  <Paragraphs>1</Paragraphs>
  <TotalTime>4</TotalTime>
  <ScaleCrop>false</ScaleCrop>
  <LinksUpToDate>false</LinksUpToDate>
  <CharactersWithSpaces>772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2022-02-28T12:44:00Z</dcterms:created>
  <dc:creator>Lenovo</dc:creator>
  <cp:lastModifiedBy>hhw</cp:lastModifiedBy>
  <cp:lastPrinted>2024-10-09T03:24:00Z</cp:lastPrinted>
  <dcterms:modified xsi:type="dcterms:W3CDTF">2024-10-09T07:18:11Z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3EF36DA735694F31BE92E2182B1DFDA8_13</vt:lpwstr>
  </property>
</Properties>
</file>