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关于“干山药片”等1批次问题食品风险控制措施信息的通告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食药监管总局食品抽验信息系统信息显示，涉及宜良陆小敏食品经营部经营的不合格食品“干山药片”等1批次，现将对上述不合格食品所采取的风险控制措施情况进行公示（详见附件）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附件：“干山药片”等1批次问题食品风险控制措施信息公示表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2024年4月30日</w:t>
      </w:r>
    </w:p>
    <w:bookmarkEnd w:id="0"/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“干山药片”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等1批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干山药片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2023/9/19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检验项目：二氧化硫残留量,g/kg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标准指标：≤0.2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实测值：0.786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检验依据：GB 5009.34-2022《食品安全国家标准 食品中二氧化硫的测定》(第一法 酸碱滴定法)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名称：宜良陆小敏食品经营部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地址：云南省昆明市宜良县匡远镇发达农贸市场干货区11号铺云南省昆明市宜良县匡远街道办广利辰综合农贸市场17、8号摊  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笋干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2023-9-5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检验项目：二氧化硫残留量,mg/kg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实测值：0.538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5009.34-2022《食品安全国家标准 食品中二氧化硫的测定》(第一法 酸碱滴定法)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名称：宜良县莎莎食品店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地址：云南省昆明市宜良县匡远镇发达农贸市场干货区11号铺  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销售：3.8kg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4.对当事人进行行政处罚，没收违法所得并罚款。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干黄花菜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2023/9/3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"检验项目：二氧化硫残留量,g/kg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实测值：10.4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检验依据：GB 5009.34-2022《食品安全国家标准 食品中二氧化硫的测定》(第一法 酸碱滴定法)"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检验依据：GB 23200.113-2018《食品安全国家标准 植物源性食品中208种农药及其代谢物残留量的测定 气相色谱-质谱联用法》" 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"名称：宜良县匡远镇美佳达食品店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地址：宜良县匡远街道办耙耙村综合农贸市场干货区8、9 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销售：4.8kg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1.责令改正。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4.对当事人进行行政处罚，没收违法所得并罚款。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18"/>
                <w:szCs w:val="18"/>
                <w:shd w:val="clear" w:fill="FFFFFF"/>
                <w:lang w:val="en-US" w:eastAsia="zh-CN"/>
              </w:rPr>
              <w:t>香辣味青豌豆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2023-10-2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检验项目：酸价(以脂肪计)(KOH), mg/g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标准指标：≤3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实测值：6.9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19300-2014《食品安全国家标准 坚果与籽类食品》(附录B),GB 5009.229-2016《食品安全国家标准 食品中酸价的测定》(第二法 冷溶剂自动电位滴定法)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名称：曲靖市福万家商业有限公司宜良分公司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地址：云南省昆明市宜良县匡远镇清远街180号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"名称：阜新康龙食品有限公司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地址：辽宁省阜新市阜蒙县民族工业园区"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销售：31.06kg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4.对当事人进行行政处罚，没收违法所得并罚款。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8B03AB"/>
    <w:rsid w:val="033829E1"/>
    <w:rsid w:val="035244AA"/>
    <w:rsid w:val="04842EF4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E25A03"/>
    <w:rsid w:val="101F45F3"/>
    <w:rsid w:val="10727CEF"/>
    <w:rsid w:val="11ED6706"/>
    <w:rsid w:val="13ED1585"/>
    <w:rsid w:val="14155F3C"/>
    <w:rsid w:val="149B7444"/>
    <w:rsid w:val="153320AA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DA26ED"/>
    <w:rsid w:val="2CE33F5E"/>
    <w:rsid w:val="2DB274D7"/>
    <w:rsid w:val="2E0126F5"/>
    <w:rsid w:val="2FF13D8F"/>
    <w:rsid w:val="30697FA2"/>
    <w:rsid w:val="309B0BCA"/>
    <w:rsid w:val="30EA4189"/>
    <w:rsid w:val="31AC38E8"/>
    <w:rsid w:val="32B640E0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EE25DD"/>
    <w:rsid w:val="48982C8E"/>
    <w:rsid w:val="48B850F6"/>
    <w:rsid w:val="494F562B"/>
    <w:rsid w:val="499556B2"/>
    <w:rsid w:val="49A30382"/>
    <w:rsid w:val="49BC0E4C"/>
    <w:rsid w:val="4A795B46"/>
    <w:rsid w:val="4C4C3938"/>
    <w:rsid w:val="4F9A7C29"/>
    <w:rsid w:val="502B280C"/>
    <w:rsid w:val="513163E8"/>
    <w:rsid w:val="51AA6D13"/>
    <w:rsid w:val="52607071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62302962"/>
    <w:rsid w:val="623C318E"/>
    <w:rsid w:val="624839FE"/>
    <w:rsid w:val="63C173BA"/>
    <w:rsid w:val="653F4014"/>
    <w:rsid w:val="65F30AA8"/>
    <w:rsid w:val="66583916"/>
    <w:rsid w:val="669D111B"/>
    <w:rsid w:val="66D070BB"/>
    <w:rsid w:val="676003F0"/>
    <w:rsid w:val="67A105B0"/>
    <w:rsid w:val="68692766"/>
    <w:rsid w:val="690D143F"/>
    <w:rsid w:val="693C6A1C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3EC456E"/>
    <w:rsid w:val="746A1042"/>
    <w:rsid w:val="74A975B7"/>
    <w:rsid w:val="74C17419"/>
    <w:rsid w:val="74F518D3"/>
    <w:rsid w:val="7718492D"/>
    <w:rsid w:val="774368F1"/>
    <w:rsid w:val="780B4FE0"/>
    <w:rsid w:val="7B7B4E8E"/>
    <w:rsid w:val="7CA66D23"/>
    <w:rsid w:val="7CDE126B"/>
    <w:rsid w:val="7CF06BEA"/>
    <w:rsid w:val="7D2828A8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526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KYS</cp:lastModifiedBy>
  <dcterms:modified xsi:type="dcterms:W3CDTF">2024-04-30T02:18:58Z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