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0" w:lineRule="atLeast"/>
        <w:textAlignment w:val="auto"/>
        <w:rPr>
          <w:rFonts w:ascii="Times New Roman" w:hAnsi="Times New Roman" w:eastAsia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outlineLvl w:val="9"/>
        <w:rPr>
          <w:rFonts w:hint="eastAsia" w:ascii="Times New Roman" w:hAnsi="Times New Roman" w:eastAsia="方正小标宋简体" w:cs="方正小标宋简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outlineLvl w:val="9"/>
        <w:rPr>
          <w:rFonts w:hint="eastAsia" w:ascii="Times New Roman" w:hAnsi="Times New Roman" w:eastAsia="方正小标宋简体" w:cs="方正小标宋简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/>
          <w:color w:val="auto"/>
          <w:spacing w:val="6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 w:val="0"/>
          <w:bCs/>
          <w:color w:val="auto"/>
          <w:spacing w:val="6"/>
          <w:sz w:val="44"/>
          <w:szCs w:val="44"/>
        </w:rPr>
        <w:t>宜良县乡村振兴局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/>
          <w:color w:val="auto"/>
          <w:spacing w:val="6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 w:val="0"/>
          <w:bCs/>
          <w:color w:val="auto"/>
          <w:spacing w:val="6"/>
          <w:sz w:val="44"/>
          <w:szCs w:val="44"/>
        </w:rPr>
        <w:t>关于</w:t>
      </w:r>
      <w:r>
        <w:rPr>
          <w:rFonts w:hint="eastAsia" w:ascii="Times New Roman" w:hAnsi="Times New Roman" w:eastAsia="方正小标宋简体" w:cs="方正小标宋简体"/>
          <w:b w:val="0"/>
          <w:bCs/>
          <w:color w:val="auto"/>
          <w:spacing w:val="6"/>
          <w:sz w:val="44"/>
          <w:szCs w:val="44"/>
          <w:lang w:val="en-US" w:eastAsia="zh-CN"/>
        </w:rPr>
        <w:t>兑</w:t>
      </w:r>
      <w:r>
        <w:rPr>
          <w:rFonts w:hint="eastAsia" w:ascii="Times New Roman" w:hAnsi="Times New Roman" w:eastAsia="方正小标宋简体" w:cs="方正小标宋简体"/>
          <w:b w:val="0"/>
          <w:bCs/>
          <w:color w:val="auto"/>
          <w:spacing w:val="6"/>
          <w:sz w:val="44"/>
          <w:szCs w:val="44"/>
        </w:rPr>
        <w:t>付2023年衔接资金庭院经济项目到户补助资金的通知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autoSpaceDN/>
        <w:bidi w:val="0"/>
        <w:spacing w:line="530" w:lineRule="exact"/>
        <w:textAlignment w:val="auto"/>
        <w:rPr>
          <w:rFonts w:hint="eastAsia" w:ascii="Times New Roman" w:hAnsi="Times New Roman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各乡镇（街道）农业农村部门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根据《昆明市支持开展庭院经济试点实施办法（试行）》要求，支持鼓励农民特别是脱贫户、监测户以庭院为生产单元发展产业，增加创收渠道，促进农民增收。按照户申请、村核实、乡审核、县审定程序，现已审定补助名单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决定兑付补贴；现将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相关事项通知如下：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default" w:ascii="Times New Roman" w:hAnsi="Times New Roman" w:eastAsia="黑体" w:cs="黑体"/>
          <w:color w:val="auto"/>
          <w:sz w:val="32"/>
          <w:szCs w:val="32"/>
          <w:lang w:val="en-US"/>
        </w:rPr>
      </w:pPr>
      <w:r>
        <w:rPr>
          <w:rFonts w:hint="eastAsia" w:ascii="Times New Roman" w:hAnsi="Times New Roman" w:eastAsia="黑体" w:cs="黑体"/>
          <w:color w:val="auto"/>
          <w:sz w:val="32"/>
          <w:szCs w:val="32"/>
        </w:rPr>
        <w:t>项目</w:t>
      </w:r>
      <w:r>
        <w:rPr>
          <w:rFonts w:hint="eastAsia" w:ascii="Times New Roman" w:hAnsi="Times New Roman" w:eastAsia="黑体" w:cs="黑体"/>
          <w:color w:val="auto"/>
          <w:sz w:val="32"/>
          <w:szCs w:val="32"/>
          <w:lang w:val="en-US" w:eastAsia="zh-CN"/>
        </w:rPr>
        <w:t>资金来源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《昆明市财政局 昆明市乡村振兴局关于下达2023年市级财政衔接推进乡村振兴补助资金的通知》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position w:val="0"/>
          <w:sz w:val="32"/>
          <w:szCs w:val="32"/>
          <w:lang w:val="en-US" w:eastAsia="zh-CN"/>
        </w:rPr>
        <w:t>昆</w:t>
      </w: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position w:val="0"/>
          <w:sz w:val="32"/>
          <w:szCs w:val="32"/>
        </w:rPr>
        <w:t>财农〔202</w:t>
      </w: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positio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position w:val="0"/>
          <w:sz w:val="32"/>
          <w:szCs w:val="32"/>
        </w:rPr>
        <w:t>〕</w:t>
      </w: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position w:val="0"/>
          <w:sz w:val="32"/>
          <w:szCs w:val="32"/>
          <w:lang w:val="en-US" w:eastAsia="zh-CN"/>
        </w:rPr>
        <w:t>47</w:t>
      </w: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position w:val="0"/>
          <w:sz w:val="32"/>
          <w:szCs w:val="32"/>
        </w:rPr>
        <w:t>号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）；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《宜良县财政局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宜良县乡村振兴局关于下达2023年第二批财政衔接乡村振兴补助项目资金的通知》（宜财联发〔2023〕7号）。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hint="eastAsia" w:ascii="Times New Roman" w:hAnsi="Times New Roman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sz w:val="32"/>
          <w:szCs w:val="32"/>
          <w:lang w:val="en-US" w:eastAsia="zh-CN"/>
        </w:rPr>
        <w:t>二、资金兑付方式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补助资金直补到户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由宜良县农业农村局计划财务科按照衔接资金使用管理要求，对照名单（详见附件），按年度支付至补贴对象银行卡。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eastAsia" w:ascii="Times New Roman" w:hAnsi="Times New Roman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sz w:val="32"/>
          <w:szCs w:val="32"/>
          <w:lang w:val="en-US" w:eastAsia="zh-CN"/>
        </w:rPr>
        <w:t>三、资金兑付比例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autoSpaceDN/>
        <w:bidi w:val="0"/>
        <w:spacing w:line="53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分三年兑付完，2023年兑付50%，2024年经营正常兑付30%，2025年经营正常兑付20%。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eastAsia" w:ascii="Times New Roman" w:hAnsi="Times New Roman" w:eastAsia="黑体" w:cs="黑体"/>
          <w:color w:val="auto"/>
          <w:sz w:val="32"/>
          <w:szCs w:val="32"/>
        </w:rPr>
      </w:pPr>
      <w:r>
        <w:rPr>
          <w:rFonts w:hint="eastAsia" w:ascii="Times New Roman" w:hAnsi="Times New Roman" w:eastAsia="黑体" w:cs="黑体"/>
          <w:color w:val="auto"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eastAsia="黑体" w:cs="黑体"/>
          <w:color w:val="auto"/>
          <w:sz w:val="32"/>
          <w:szCs w:val="32"/>
        </w:rPr>
        <w:t>、相关要求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N/>
        <w:bidi w:val="0"/>
        <w:spacing w:line="53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（一）各乡镇（街道）按季度、按通知检查补助对象经营情况，如有经营不正常情况要及时报告至县乡村振兴局。</w:t>
      </w:r>
      <w:r>
        <w:rPr>
          <w:rFonts w:hint="eastAsia" w:ascii="Times New Roman" w:hAnsi="Times New Roman" w:eastAsia="仿宋_GB2312"/>
          <w:sz w:val="32"/>
          <w:szCs w:val="32"/>
        </w:rPr>
        <w:t>乡镇</w:t>
      </w:r>
      <w:r>
        <w:rPr>
          <w:rFonts w:ascii="Times New Roman" w:hAnsi="Times New Roman" w:eastAsia="仿宋_GB2312"/>
          <w:sz w:val="32"/>
          <w:szCs w:val="32"/>
        </w:rPr>
        <w:t>、村</w:t>
      </w:r>
      <w:r>
        <w:rPr>
          <w:rFonts w:hint="eastAsia" w:ascii="Times New Roman" w:hAnsi="Times New Roman" w:eastAsia="仿宋_GB2312"/>
          <w:sz w:val="32"/>
          <w:szCs w:val="32"/>
        </w:rPr>
        <w:t>（居）委会</w:t>
      </w:r>
      <w:r>
        <w:rPr>
          <w:rFonts w:ascii="Times New Roman" w:hAnsi="Times New Roman" w:eastAsia="仿宋_GB2312"/>
          <w:sz w:val="32"/>
          <w:szCs w:val="32"/>
        </w:rPr>
        <w:t>两级对各户庭院经济项目实施情况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进行</w:t>
      </w:r>
      <w:r>
        <w:rPr>
          <w:rFonts w:ascii="Times New Roman" w:hAnsi="Times New Roman" w:eastAsia="仿宋_GB2312"/>
          <w:sz w:val="32"/>
          <w:szCs w:val="32"/>
        </w:rPr>
        <w:t>监督管理，因管理不善而导致产业损失的将不予补贴剩余资金，效益稳定的按计划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兑</w:t>
      </w:r>
      <w:r>
        <w:rPr>
          <w:rFonts w:ascii="Times New Roman" w:hAnsi="Times New Roman" w:eastAsia="仿宋_GB2312"/>
          <w:sz w:val="32"/>
          <w:szCs w:val="32"/>
        </w:rPr>
        <w:t>付剩余资金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val="en-US" w:eastAsia="zh-CN"/>
        </w:rPr>
        <w:t>（二）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各乡镇（街道）要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val="en-US" w:eastAsia="zh-CN"/>
        </w:rPr>
        <w:t>做好宣传工作，鼓励脱贫户、监测户通过</w:t>
      </w:r>
      <w:r>
        <w:rPr>
          <w:rFonts w:ascii="Times New Roman" w:hAnsi="Times New Roman" w:eastAsia="仿宋_GB2312"/>
          <w:sz w:val="32"/>
          <w:szCs w:val="32"/>
        </w:rPr>
        <w:t>小额信贷</w:t>
      </w:r>
      <w:r>
        <w:rPr>
          <w:rFonts w:hint="eastAsia" w:ascii="Times New Roman" w:hAnsi="Times New Roman" w:eastAsia="仿宋_GB2312"/>
          <w:sz w:val="32"/>
          <w:szCs w:val="32"/>
        </w:rPr>
        <w:t>发展庭院经济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val="en-US" w:eastAsia="zh-CN"/>
        </w:rPr>
        <w:t>（三）以虚假材料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骗取补助</w:t>
      </w:r>
      <w:r>
        <w:rPr>
          <w:rFonts w:hint="eastAsia" w:ascii="Times New Roman" w:hAnsi="Times New Roman" w:eastAsia="仿宋_GB2312"/>
          <w:sz w:val="32"/>
          <w:szCs w:val="32"/>
        </w:rPr>
        <w:t>资金的，将追回补助资金，并依法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追究相关人员责任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附件：宜良县2023年庭院经济项目申报审核情况统计表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50" w:lineRule="exact"/>
        <w:jc w:val="center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 xml:space="preserve">     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50" w:lineRule="exact"/>
        <w:jc w:val="center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50" w:lineRule="exact"/>
        <w:jc w:val="center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autoSpaceDN/>
        <w:bidi w:val="0"/>
        <w:spacing w:line="530" w:lineRule="exact"/>
        <w:jc w:val="center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宜良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县乡村振兴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2240" w:firstLineChars="700"/>
        <w:jc w:val="both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 xml:space="preserve">           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 xml:space="preserve">          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30日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N/>
        <w:bidi w:val="0"/>
        <w:spacing w:line="560" w:lineRule="exact"/>
        <w:ind w:firstLine="3520" w:firstLineChars="11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FE2513"/>
    <w:multiLevelType w:val="singleLevel"/>
    <w:tmpl w:val="82FE251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RiOGI1N2Q2ZTY4Nzk0YTA1MDk2MGRmZDgzMTRlNDAifQ=="/>
    <w:docVar w:name="KSO_WPS_MARK_KEY" w:val="4fdf0cdb-43ed-473c-a234-a5f602088c56"/>
  </w:docVars>
  <w:rsids>
    <w:rsidRoot w:val="234F10F2"/>
    <w:rsid w:val="00056531"/>
    <w:rsid w:val="001669D4"/>
    <w:rsid w:val="00930024"/>
    <w:rsid w:val="00DB1688"/>
    <w:rsid w:val="00E60A9C"/>
    <w:rsid w:val="00ED3BD8"/>
    <w:rsid w:val="0159126E"/>
    <w:rsid w:val="015D0D5E"/>
    <w:rsid w:val="01A07A8F"/>
    <w:rsid w:val="027A76EE"/>
    <w:rsid w:val="02895B83"/>
    <w:rsid w:val="02C92423"/>
    <w:rsid w:val="02EB239A"/>
    <w:rsid w:val="0334280A"/>
    <w:rsid w:val="041254C6"/>
    <w:rsid w:val="043D09D3"/>
    <w:rsid w:val="043F474B"/>
    <w:rsid w:val="04447FB3"/>
    <w:rsid w:val="046576B3"/>
    <w:rsid w:val="046667A0"/>
    <w:rsid w:val="056E4659"/>
    <w:rsid w:val="05A131E3"/>
    <w:rsid w:val="05C869CC"/>
    <w:rsid w:val="068D252B"/>
    <w:rsid w:val="06B43B46"/>
    <w:rsid w:val="06FC6923"/>
    <w:rsid w:val="071D4AEC"/>
    <w:rsid w:val="073D3F2F"/>
    <w:rsid w:val="078057A6"/>
    <w:rsid w:val="078801B7"/>
    <w:rsid w:val="078D3A1F"/>
    <w:rsid w:val="08051EA2"/>
    <w:rsid w:val="0852659A"/>
    <w:rsid w:val="08610AB6"/>
    <w:rsid w:val="092F3F3B"/>
    <w:rsid w:val="099237E3"/>
    <w:rsid w:val="099C263F"/>
    <w:rsid w:val="099D53F0"/>
    <w:rsid w:val="09B434E5"/>
    <w:rsid w:val="0A075D0B"/>
    <w:rsid w:val="0A6A629A"/>
    <w:rsid w:val="0B440899"/>
    <w:rsid w:val="0B462863"/>
    <w:rsid w:val="0B8415DD"/>
    <w:rsid w:val="0C30706F"/>
    <w:rsid w:val="0C590374"/>
    <w:rsid w:val="0C7B653C"/>
    <w:rsid w:val="0D0A1C96"/>
    <w:rsid w:val="0D0F4ED6"/>
    <w:rsid w:val="0D244E26"/>
    <w:rsid w:val="0D492D22"/>
    <w:rsid w:val="0DAA4FCE"/>
    <w:rsid w:val="0DD71E98"/>
    <w:rsid w:val="0DFA5B87"/>
    <w:rsid w:val="0E133891"/>
    <w:rsid w:val="0E4F4CDC"/>
    <w:rsid w:val="0E6A74B6"/>
    <w:rsid w:val="0E6B5AA8"/>
    <w:rsid w:val="0E7070FC"/>
    <w:rsid w:val="0E855450"/>
    <w:rsid w:val="0F4128E8"/>
    <w:rsid w:val="0F8E2A2A"/>
    <w:rsid w:val="0FB029A1"/>
    <w:rsid w:val="0FD22917"/>
    <w:rsid w:val="10882170"/>
    <w:rsid w:val="11052B5A"/>
    <w:rsid w:val="115D4462"/>
    <w:rsid w:val="11755C50"/>
    <w:rsid w:val="11C269BB"/>
    <w:rsid w:val="11F8418B"/>
    <w:rsid w:val="12973EDC"/>
    <w:rsid w:val="13497394"/>
    <w:rsid w:val="13E72709"/>
    <w:rsid w:val="14435884"/>
    <w:rsid w:val="16550E8E"/>
    <w:rsid w:val="167504A0"/>
    <w:rsid w:val="167F4E7B"/>
    <w:rsid w:val="16C456C7"/>
    <w:rsid w:val="16F3552D"/>
    <w:rsid w:val="177E15D6"/>
    <w:rsid w:val="17C92A47"/>
    <w:rsid w:val="18267CA4"/>
    <w:rsid w:val="18612837"/>
    <w:rsid w:val="1867709B"/>
    <w:rsid w:val="18B32A92"/>
    <w:rsid w:val="18D05E62"/>
    <w:rsid w:val="195C5A1A"/>
    <w:rsid w:val="19836A30"/>
    <w:rsid w:val="19DD2BD4"/>
    <w:rsid w:val="1A023DF9"/>
    <w:rsid w:val="1B040045"/>
    <w:rsid w:val="1B63121E"/>
    <w:rsid w:val="1BF058A0"/>
    <w:rsid w:val="1C692EDB"/>
    <w:rsid w:val="1C890DA1"/>
    <w:rsid w:val="1D3F179D"/>
    <w:rsid w:val="1D5F7489"/>
    <w:rsid w:val="1D7F39B2"/>
    <w:rsid w:val="1DEF28E6"/>
    <w:rsid w:val="1E542932"/>
    <w:rsid w:val="1E7958F0"/>
    <w:rsid w:val="1EC14F90"/>
    <w:rsid w:val="1EFD7FCA"/>
    <w:rsid w:val="1FD33455"/>
    <w:rsid w:val="208E4638"/>
    <w:rsid w:val="20A92EEA"/>
    <w:rsid w:val="214B42D7"/>
    <w:rsid w:val="21B90DA0"/>
    <w:rsid w:val="21E157DF"/>
    <w:rsid w:val="21F91F85"/>
    <w:rsid w:val="22BD7457"/>
    <w:rsid w:val="234F10F2"/>
    <w:rsid w:val="23BC4423"/>
    <w:rsid w:val="23CC1B6F"/>
    <w:rsid w:val="23E94515"/>
    <w:rsid w:val="24374FE7"/>
    <w:rsid w:val="24912949"/>
    <w:rsid w:val="25357778"/>
    <w:rsid w:val="253E5089"/>
    <w:rsid w:val="264458DF"/>
    <w:rsid w:val="2694227D"/>
    <w:rsid w:val="26B506EE"/>
    <w:rsid w:val="26C708A4"/>
    <w:rsid w:val="27276B15"/>
    <w:rsid w:val="279B3ADF"/>
    <w:rsid w:val="28355CE1"/>
    <w:rsid w:val="284B1574"/>
    <w:rsid w:val="28573C35"/>
    <w:rsid w:val="287D25AB"/>
    <w:rsid w:val="28CF3A40"/>
    <w:rsid w:val="28FE5FB9"/>
    <w:rsid w:val="293E2974"/>
    <w:rsid w:val="29AA4805"/>
    <w:rsid w:val="29CE019B"/>
    <w:rsid w:val="29E17ECF"/>
    <w:rsid w:val="2A0E0598"/>
    <w:rsid w:val="2A2C7F02"/>
    <w:rsid w:val="2ADB2B70"/>
    <w:rsid w:val="2B8F395A"/>
    <w:rsid w:val="2BA82E7A"/>
    <w:rsid w:val="2BC53F3B"/>
    <w:rsid w:val="2BE772F2"/>
    <w:rsid w:val="2C73502A"/>
    <w:rsid w:val="2C994A91"/>
    <w:rsid w:val="2CBE11D1"/>
    <w:rsid w:val="2D0C468C"/>
    <w:rsid w:val="2D23202E"/>
    <w:rsid w:val="2DB15E0A"/>
    <w:rsid w:val="2DBC63D3"/>
    <w:rsid w:val="2E2325E6"/>
    <w:rsid w:val="2EC456C9"/>
    <w:rsid w:val="2F1C6FCF"/>
    <w:rsid w:val="2F3A598B"/>
    <w:rsid w:val="3006424D"/>
    <w:rsid w:val="3011779D"/>
    <w:rsid w:val="312E1FA8"/>
    <w:rsid w:val="319634EE"/>
    <w:rsid w:val="31C61758"/>
    <w:rsid w:val="327B69E7"/>
    <w:rsid w:val="32BA306B"/>
    <w:rsid w:val="32F07E33"/>
    <w:rsid w:val="334769E2"/>
    <w:rsid w:val="340A0022"/>
    <w:rsid w:val="34832E4C"/>
    <w:rsid w:val="34F36D08"/>
    <w:rsid w:val="35FD677F"/>
    <w:rsid w:val="36730100"/>
    <w:rsid w:val="36842120"/>
    <w:rsid w:val="36A0138B"/>
    <w:rsid w:val="37007A0C"/>
    <w:rsid w:val="37456122"/>
    <w:rsid w:val="376B0727"/>
    <w:rsid w:val="37DB012E"/>
    <w:rsid w:val="38710F74"/>
    <w:rsid w:val="389205E6"/>
    <w:rsid w:val="38CA5FD2"/>
    <w:rsid w:val="38DA0ADC"/>
    <w:rsid w:val="38DE382B"/>
    <w:rsid w:val="38FC3CCD"/>
    <w:rsid w:val="39445D84"/>
    <w:rsid w:val="395B30CE"/>
    <w:rsid w:val="3A0B3678"/>
    <w:rsid w:val="3A4F49E1"/>
    <w:rsid w:val="3AA9103B"/>
    <w:rsid w:val="3AB1751E"/>
    <w:rsid w:val="3BD33619"/>
    <w:rsid w:val="3C3C16E1"/>
    <w:rsid w:val="3C8666B4"/>
    <w:rsid w:val="3D1E044E"/>
    <w:rsid w:val="3D233F03"/>
    <w:rsid w:val="3D65276D"/>
    <w:rsid w:val="3D815990"/>
    <w:rsid w:val="3D9848F1"/>
    <w:rsid w:val="3DB50FFF"/>
    <w:rsid w:val="3E69037A"/>
    <w:rsid w:val="3E8C7BB5"/>
    <w:rsid w:val="3E974BA8"/>
    <w:rsid w:val="3E9C5D1B"/>
    <w:rsid w:val="3EA34825"/>
    <w:rsid w:val="3EA85751"/>
    <w:rsid w:val="3F351537"/>
    <w:rsid w:val="3F50128A"/>
    <w:rsid w:val="3F780536"/>
    <w:rsid w:val="3F9D4020"/>
    <w:rsid w:val="3FB26BA6"/>
    <w:rsid w:val="3FD11FAD"/>
    <w:rsid w:val="40430DBF"/>
    <w:rsid w:val="40552625"/>
    <w:rsid w:val="40675FC8"/>
    <w:rsid w:val="40A13AB1"/>
    <w:rsid w:val="40B05AAD"/>
    <w:rsid w:val="40B84F92"/>
    <w:rsid w:val="40CB7743"/>
    <w:rsid w:val="41221063"/>
    <w:rsid w:val="41A01B34"/>
    <w:rsid w:val="41E842AC"/>
    <w:rsid w:val="421B789E"/>
    <w:rsid w:val="43347AD6"/>
    <w:rsid w:val="43F403A7"/>
    <w:rsid w:val="448B0D0B"/>
    <w:rsid w:val="4511004E"/>
    <w:rsid w:val="45EC7588"/>
    <w:rsid w:val="46623CEE"/>
    <w:rsid w:val="483D5E20"/>
    <w:rsid w:val="48474F49"/>
    <w:rsid w:val="48483F72"/>
    <w:rsid w:val="487A531F"/>
    <w:rsid w:val="48AD26BC"/>
    <w:rsid w:val="48B12D0A"/>
    <w:rsid w:val="49810A7F"/>
    <w:rsid w:val="49A37441"/>
    <w:rsid w:val="49C425C9"/>
    <w:rsid w:val="49C65286"/>
    <w:rsid w:val="49DC3DB7"/>
    <w:rsid w:val="49FD1F28"/>
    <w:rsid w:val="4AE05231"/>
    <w:rsid w:val="4B0C4228"/>
    <w:rsid w:val="4B137364"/>
    <w:rsid w:val="4B6E1F58"/>
    <w:rsid w:val="4BC845F3"/>
    <w:rsid w:val="4BDE595D"/>
    <w:rsid w:val="4CCB626A"/>
    <w:rsid w:val="4D2E492A"/>
    <w:rsid w:val="4D3006A2"/>
    <w:rsid w:val="4D3B2BA3"/>
    <w:rsid w:val="4D453663"/>
    <w:rsid w:val="4DC435BF"/>
    <w:rsid w:val="4E0F4AC2"/>
    <w:rsid w:val="4E121B55"/>
    <w:rsid w:val="4E4A2183"/>
    <w:rsid w:val="4E715B19"/>
    <w:rsid w:val="4E996406"/>
    <w:rsid w:val="4EAA7FE0"/>
    <w:rsid w:val="4EFA010F"/>
    <w:rsid w:val="4F2774DA"/>
    <w:rsid w:val="4F3501F1"/>
    <w:rsid w:val="4F3D6529"/>
    <w:rsid w:val="4FB37368"/>
    <w:rsid w:val="4FFC0D0F"/>
    <w:rsid w:val="50151DD1"/>
    <w:rsid w:val="50395ABF"/>
    <w:rsid w:val="50D15CF8"/>
    <w:rsid w:val="50EA0397"/>
    <w:rsid w:val="518E3BE9"/>
    <w:rsid w:val="51A11B6E"/>
    <w:rsid w:val="51CC3074"/>
    <w:rsid w:val="5208399B"/>
    <w:rsid w:val="522526C6"/>
    <w:rsid w:val="52DB4009"/>
    <w:rsid w:val="537A6225"/>
    <w:rsid w:val="53AD2377"/>
    <w:rsid w:val="53B92A73"/>
    <w:rsid w:val="540B1521"/>
    <w:rsid w:val="542D6FC1"/>
    <w:rsid w:val="54851913"/>
    <w:rsid w:val="55310602"/>
    <w:rsid w:val="554E19BA"/>
    <w:rsid w:val="55B20BDE"/>
    <w:rsid w:val="560A797B"/>
    <w:rsid w:val="565A678F"/>
    <w:rsid w:val="56951575"/>
    <w:rsid w:val="56C1236A"/>
    <w:rsid w:val="57A777B2"/>
    <w:rsid w:val="57C57C38"/>
    <w:rsid w:val="5806097D"/>
    <w:rsid w:val="587753D7"/>
    <w:rsid w:val="58BA16AC"/>
    <w:rsid w:val="58C82A33"/>
    <w:rsid w:val="592061CF"/>
    <w:rsid w:val="59E22D24"/>
    <w:rsid w:val="5A3A490E"/>
    <w:rsid w:val="5A8D7133"/>
    <w:rsid w:val="5B511EDE"/>
    <w:rsid w:val="5BEC1C38"/>
    <w:rsid w:val="5C335AB8"/>
    <w:rsid w:val="5C3929A3"/>
    <w:rsid w:val="5C930E6B"/>
    <w:rsid w:val="5CAE3391"/>
    <w:rsid w:val="5CCD7CBB"/>
    <w:rsid w:val="5D316695"/>
    <w:rsid w:val="5D9E3405"/>
    <w:rsid w:val="5E062D59"/>
    <w:rsid w:val="5E781EA8"/>
    <w:rsid w:val="5EAE1426"/>
    <w:rsid w:val="5EBB3286"/>
    <w:rsid w:val="5EE105F4"/>
    <w:rsid w:val="5F443B39"/>
    <w:rsid w:val="5F526256"/>
    <w:rsid w:val="5F5E34F2"/>
    <w:rsid w:val="5FB07420"/>
    <w:rsid w:val="5FB46F10"/>
    <w:rsid w:val="5FFE63DD"/>
    <w:rsid w:val="60FC35DA"/>
    <w:rsid w:val="614147D4"/>
    <w:rsid w:val="615268A9"/>
    <w:rsid w:val="61A134C4"/>
    <w:rsid w:val="61E17D65"/>
    <w:rsid w:val="632E6FDA"/>
    <w:rsid w:val="635252A5"/>
    <w:rsid w:val="637E1B4B"/>
    <w:rsid w:val="63B219B9"/>
    <w:rsid w:val="63D222DF"/>
    <w:rsid w:val="63E47698"/>
    <w:rsid w:val="63F14A40"/>
    <w:rsid w:val="647271CA"/>
    <w:rsid w:val="648A0704"/>
    <w:rsid w:val="65055B18"/>
    <w:rsid w:val="650729CF"/>
    <w:rsid w:val="657A0163"/>
    <w:rsid w:val="65C93538"/>
    <w:rsid w:val="66E16111"/>
    <w:rsid w:val="672C55DE"/>
    <w:rsid w:val="676254A4"/>
    <w:rsid w:val="677D408C"/>
    <w:rsid w:val="683B2112"/>
    <w:rsid w:val="68A33FC6"/>
    <w:rsid w:val="68AA6C1A"/>
    <w:rsid w:val="68F93BE6"/>
    <w:rsid w:val="69242E45"/>
    <w:rsid w:val="69567192"/>
    <w:rsid w:val="695866CB"/>
    <w:rsid w:val="69845E4B"/>
    <w:rsid w:val="6B1E16E2"/>
    <w:rsid w:val="6B413622"/>
    <w:rsid w:val="6B5B7271"/>
    <w:rsid w:val="6B6E2B3A"/>
    <w:rsid w:val="6BCE135A"/>
    <w:rsid w:val="6C0C7146"/>
    <w:rsid w:val="6CD97E27"/>
    <w:rsid w:val="6CDD7C25"/>
    <w:rsid w:val="6CF90658"/>
    <w:rsid w:val="6D957A68"/>
    <w:rsid w:val="6D9E6B0A"/>
    <w:rsid w:val="6DA54D79"/>
    <w:rsid w:val="6DB12CE1"/>
    <w:rsid w:val="6DC521AE"/>
    <w:rsid w:val="6DDB5FB0"/>
    <w:rsid w:val="6E89689B"/>
    <w:rsid w:val="6F062BB9"/>
    <w:rsid w:val="6F0874E3"/>
    <w:rsid w:val="6F245233"/>
    <w:rsid w:val="6F3C7434"/>
    <w:rsid w:val="6F9401C4"/>
    <w:rsid w:val="6FCE7B7A"/>
    <w:rsid w:val="708360E2"/>
    <w:rsid w:val="713C0B14"/>
    <w:rsid w:val="72035AD5"/>
    <w:rsid w:val="724F2AC9"/>
    <w:rsid w:val="726C71D7"/>
    <w:rsid w:val="72F4131A"/>
    <w:rsid w:val="733E6959"/>
    <w:rsid w:val="734939BC"/>
    <w:rsid w:val="73531E8C"/>
    <w:rsid w:val="735F1BBE"/>
    <w:rsid w:val="74010B7E"/>
    <w:rsid w:val="742D6E39"/>
    <w:rsid w:val="75035166"/>
    <w:rsid w:val="756A4739"/>
    <w:rsid w:val="75894543"/>
    <w:rsid w:val="75B25848"/>
    <w:rsid w:val="75C86E1A"/>
    <w:rsid w:val="75ED062E"/>
    <w:rsid w:val="761958C7"/>
    <w:rsid w:val="765D6305"/>
    <w:rsid w:val="7671125F"/>
    <w:rsid w:val="76AE4262"/>
    <w:rsid w:val="76AE6010"/>
    <w:rsid w:val="76E934EC"/>
    <w:rsid w:val="77687379"/>
    <w:rsid w:val="779276DF"/>
    <w:rsid w:val="77CE623E"/>
    <w:rsid w:val="77E1780E"/>
    <w:rsid w:val="781E3C1D"/>
    <w:rsid w:val="78AF3DD8"/>
    <w:rsid w:val="78D41CD1"/>
    <w:rsid w:val="79BC4468"/>
    <w:rsid w:val="7A41363F"/>
    <w:rsid w:val="7ABF55F4"/>
    <w:rsid w:val="7ADA6CA8"/>
    <w:rsid w:val="7AE069B4"/>
    <w:rsid w:val="7AED2E7F"/>
    <w:rsid w:val="7B2643D1"/>
    <w:rsid w:val="7B2F5245"/>
    <w:rsid w:val="7B382ECC"/>
    <w:rsid w:val="7B486307"/>
    <w:rsid w:val="7B643141"/>
    <w:rsid w:val="7B796D31"/>
    <w:rsid w:val="7CA43D7A"/>
    <w:rsid w:val="7D221505"/>
    <w:rsid w:val="7D944D3F"/>
    <w:rsid w:val="7DA261A2"/>
    <w:rsid w:val="7E417769"/>
    <w:rsid w:val="7E8B2A84"/>
    <w:rsid w:val="7EB73ECF"/>
    <w:rsid w:val="7EC00FD6"/>
    <w:rsid w:val="7F5034BD"/>
    <w:rsid w:val="7F5D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after="90" w:line="576" w:lineRule="auto"/>
      <w:outlineLvl w:val="0"/>
    </w:pPr>
    <w:rPr>
      <w:rFonts w:eastAsia="黑体"/>
      <w:b/>
      <w:kern w:val="44"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next w:val="1"/>
    <w:unhideWhenUsed/>
    <w:qFormat/>
    <w:uiPriority w:val="9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Body Text"/>
    <w:basedOn w:val="1"/>
    <w:unhideWhenUsed/>
    <w:qFormat/>
    <w:uiPriority w:val="99"/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实施方案正文"/>
    <w:basedOn w:val="1"/>
    <w:qFormat/>
    <w:uiPriority w:val="0"/>
    <w:pPr>
      <w:ind w:firstLine="566" w:firstLineChars="202"/>
    </w:pPr>
    <w:rPr>
      <w:rFonts w:ascii="Calibri" w:hAnsi="Calibri" w:eastAsia="宋体"/>
      <w:sz w:val="21"/>
      <w:szCs w:val="28"/>
    </w:rPr>
  </w:style>
  <w:style w:type="paragraph" w:customStyle="1" w:styleId="11">
    <w:name w:val="无间隔1"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2161</Words>
  <Characters>2254</Characters>
  <Lines>0</Lines>
  <Paragraphs>0</Paragraphs>
  <TotalTime>0</TotalTime>
  <ScaleCrop>false</ScaleCrop>
  <LinksUpToDate>false</LinksUpToDate>
  <CharactersWithSpaces>2331</CharactersWithSpaces>
  <Application>WPS Office_11.1.0.14235_F1E327BC-269C-435d-A152-05C5408002CA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2020-06-29T07:19:00Z</dcterms:created>
  <dc:creator>杨哈哈</dc:creator>
  <cp:lastModifiedBy>JINNNY</cp:lastModifiedBy>
  <cp:lastPrinted>2023-11-29T07:25:00Z</cp:lastPrinted>
  <dcterms:modified xsi:type="dcterms:W3CDTF">2023-12-14T09:45:11Z</dcterms:modified>
  <dc:title>宜良县财政局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2052-11.1.0.14235</vt:lpwstr>
  </property>
  <property fmtid="{D5CDD505-2E9C-101B-9397-08002B2CF9AE}" pid="3" name="ICV">
    <vt:lpwstr>F6FF7A9DB54D4E4C94227ADFFD9FF293_13</vt:lpwstr>
  </property>
</Properties>
</file>