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0" w:leftChars="0" w:firstLine="0" w:firstLineChars="0"/>
        <w:rPr>
          <w:rFonts w:hint="eastAsia"/>
          <w:lang w:val="en-US" w:eastAsia="zh-CN"/>
        </w:rPr>
      </w:pPr>
      <w:bookmarkStart w:id="0" w:name="_GoBack"/>
      <w:bookmarkEnd w:id="0"/>
      <w:r>
        <w:rPr>
          <w:rFonts w:hint="eastAsia"/>
          <w:lang w:val="en-US" w:eastAsia="zh-CN"/>
        </w:rPr>
        <w:t>附件：</w:t>
      </w:r>
    </w:p>
    <w:p>
      <w:pPr>
        <w:pStyle w:val="9"/>
        <w:bidi w:val="0"/>
        <w:rPr>
          <w:rFonts w:hint="eastAsia"/>
          <w:lang w:val="en-US" w:eastAsia="zh-CN"/>
        </w:rPr>
      </w:pPr>
    </w:p>
    <w:p>
      <w:pPr>
        <w:pStyle w:val="9"/>
        <w:bidi w:val="0"/>
        <w:rPr>
          <w:rFonts w:hint="eastAsia"/>
          <w:lang w:val="en-US" w:eastAsia="zh-CN"/>
        </w:rPr>
      </w:pPr>
      <w:r>
        <w:rPr>
          <w:rFonts w:hint="eastAsia"/>
          <w:lang w:val="en-US" w:eastAsia="zh-CN"/>
        </w:rPr>
        <w:t>宜良县</w:t>
      </w:r>
      <w:r>
        <w:rPr>
          <w:rFonts w:hint="default"/>
          <w:lang w:val="en-US" w:eastAsia="zh-CN"/>
        </w:rPr>
        <w:t>审计局</w:t>
      </w:r>
      <w:r>
        <w:rPr>
          <w:rFonts w:hint="eastAsia"/>
          <w:lang w:val="en-US" w:eastAsia="zh-CN"/>
        </w:rPr>
        <w:t>聘用第三方</w:t>
      </w:r>
    </w:p>
    <w:p>
      <w:pPr>
        <w:pStyle w:val="9"/>
        <w:bidi w:val="0"/>
        <w:rPr>
          <w:rFonts w:hint="default"/>
          <w:lang w:val="en-US" w:eastAsia="zh-CN"/>
        </w:rPr>
      </w:pPr>
      <w:r>
        <w:rPr>
          <w:rFonts w:hint="eastAsia"/>
          <w:lang w:val="en-US" w:eastAsia="zh-CN"/>
        </w:rPr>
        <w:t>审计人员参与审计</w:t>
      </w:r>
      <w:r>
        <w:rPr>
          <w:rFonts w:hint="default"/>
          <w:lang w:val="en-US" w:eastAsia="zh-CN"/>
        </w:rPr>
        <w:t>报名方式及有关要求</w:t>
      </w:r>
    </w:p>
    <w:p>
      <w:pPr>
        <w:pStyle w:val="10"/>
        <w:bidi w:val="0"/>
        <w:rPr>
          <w:rFonts w:hint="default"/>
          <w:lang w:val="en-US" w:eastAsia="zh-CN"/>
        </w:rPr>
      </w:pPr>
    </w:p>
    <w:p>
      <w:pPr>
        <w:pStyle w:val="11"/>
        <w:numPr>
          <w:ilvl w:val="0"/>
          <w:numId w:val="3"/>
        </w:numPr>
        <w:bidi w:val="0"/>
        <w:rPr>
          <w:rFonts w:hint="default"/>
          <w:lang w:val="en-US" w:eastAsia="zh-CN"/>
        </w:rPr>
      </w:pPr>
      <w:r>
        <w:rPr>
          <w:rFonts w:hint="default"/>
          <w:lang w:val="en-US" w:eastAsia="zh-CN"/>
        </w:rPr>
        <w:t>报名时间</w:t>
      </w:r>
    </w:p>
    <w:p>
      <w:pPr>
        <w:pStyle w:val="10"/>
        <w:bidi w:val="0"/>
        <w:rPr>
          <w:rFonts w:hint="default"/>
          <w:lang w:val="en-US" w:eastAsia="zh-CN"/>
        </w:rPr>
      </w:pPr>
      <w:r>
        <w:rPr>
          <w:rFonts w:hint="default"/>
          <w:lang w:val="en-US" w:eastAsia="zh-CN"/>
        </w:rPr>
        <w:t>2023年1</w:t>
      </w:r>
      <w:r>
        <w:rPr>
          <w:rFonts w:hint="eastAsia"/>
          <w:lang w:val="en-US" w:eastAsia="zh-CN"/>
        </w:rPr>
        <w:t>1</w:t>
      </w:r>
      <w:r>
        <w:rPr>
          <w:rFonts w:hint="default"/>
          <w:lang w:val="en-US" w:eastAsia="zh-CN"/>
        </w:rPr>
        <w:t>月</w:t>
      </w:r>
      <w:r>
        <w:rPr>
          <w:rFonts w:hint="eastAsia"/>
          <w:lang w:val="en-US" w:eastAsia="zh-CN"/>
        </w:rPr>
        <w:t>28</w:t>
      </w:r>
      <w:r>
        <w:rPr>
          <w:rFonts w:hint="default"/>
          <w:lang w:val="en-US" w:eastAsia="zh-CN"/>
        </w:rPr>
        <w:t>日-1</w:t>
      </w:r>
      <w:r>
        <w:rPr>
          <w:rFonts w:hint="eastAsia"/>
          <w:lang w:val="en-US" w:eastAsia="zh-CN"/>
        </w:rPr>
        <w:t>2</w:t>
      </w:r>
      <w:r>
        <w:rPr>
          <w:rFonts w:hint="default"/>
          <w:lang w:val="en-US" w:eastAsia="zh-CN"/>
        </w:rPr>
        <w:t>月</w:t>
      </w:r>
      <w:r>
        <w:rPr>
          <w:rFonts w:hint="eastAsia"/>
          <w:lang w:val="en-US" w:eastAsia="zh-CN"/>
        </w:rPr>
        <w:t>7</w:t>
      </w:r>
      <w:r>
        <w:rPr>
          <w:rFonts w:hint="default"/>
          <w:lang w:val="en-US" w:eastAsia="zh-CN"/>
        </w:rPr>
        <w:t>日上午10：00前。</w:t>
      </w:r>
    </w:p>
    <w:p>
      <w:pPr>
        <w:pStyle w:val="11"/>
        <w:bidi w:val="0"/>
        <w:rPr>
          <w:rFonts w:hint="default"/>
          <w:lang w:val="en-US" w:eastAsia="zh-CN"/>
        </w:rPr>
      </w:pPr>
      <w:r>
        <w:rPr>
          <w:rFonts w:hint="default"/>
          <w:lang w:val="en-US" w:eastAsia="zh-CN"/>
        </w:rPr>
        <w:t>报名方式</w:t>
      </w:r>
    </w:p>
    <w:p>
      <w:pPr>
        <w:pStyle w:val="10"/>
        <w:bidi w:val="0"/>
        <w:rPr>
          <w:rFonts w:hint="default"/>
          <w:lang w:val="en-US" w:eastAsia="zh-CN"/>
        </w:rPr>
      </w:pPr>
      <w:r>
        <w:rPr>
          <w:rFonts w:hint="default"/>
          <w:lang w:val="en-US" w:eastAsia="zh-CN"/>
        </w:rPr>
        <w:t>请响应供应商在报名时间内将密封完好的响应文件纸质材料一式六份送至</w:t>
      </w:r>
      <w:r>
        <w:rPr>
          <w:rFonts w:hint="eastAsia"/>
          <w:lang w:val="en-US" w:eastAsia="zh-CN"/>
        </w:rPr>
        <w:t>宜良县审计局办公室</w:t>
      </w:r>
      <w:r>
        <w:rPr>
          <w:rFonts w:hint="default"/>
          <w:lang w:val="en-US" w:eastAsia="zh-CN"/>
        </w:rPr>
        <w:t>，逾期不再受理。（地址：</w:t>
      </w:r>
      <w:r>
        <w:rPr>
          <w:rFonts w:hint="eastAsia"/>
          <w:lang w:val="en-US" w:eastAsia="zh-CN"/>
        </w:rPr>
        <w:t>宜良县匡远街道温泉路公务楼十楼</w:t>
      </w:r>
      <w:r>
        <w:rPr>
          <w:rFonts w:hint="default"/>
          <w:lang w:val="en-US" w:eastAsia="zh-CN"/>
        </w:rPr>
        <w:t>，联系人：</w:t>
      </w:r>
      <w:r>
        <w:rPr>
          <w:rFonts w:hint="eastAsia"/>
          <w:lang w:val="en-US" w:eastAsia="zh-CN"/>
        </w:rPr>
        <w:t>孙艳芳</w:t>
      </w:r>
      <w:r>
        <w:rPr>
          <w:rFonts w:hint="default"/>
          <w:lang w:val="en-US" w:eastAsia="zh-CN"/>
        </w:rPr>
        <w:t>，电话：</w:t>
      </w:r>
      <w:r>
        <w:rPr>
          <w:rFonts w:hint="eastAsia"/>
          <w:lang w:val="en-US" w:eastAsia="zh-CN"/>
        </w:rPr>
        <w:t>67529359、18788445879</w:t>
      </w:r>
      <w:r>
        <w:rPr>
          <w:rFonts w:hint="default"/>
          <w:lang w:val="en-US" w:eastAsia="zh-CN"/>
        </w:rPr>
        <w:t>）</w:t>
      </w:r>
    </w:p>
    <w:p>
      <w:pPr>
        <w:pStyle w:val="11"/>
        <w:bidi w:val="0"/>
        <w:rPr>
          <w:rFonts w:hint="default"/>
          <w:lang w:val="en-US" w:eastAsia="zh-CN"/>
        </w:rPr>
      </w:pPr>
      <w:r>
        <w:rPr>
          <w:rFonts w:hint="default"/>
          <w:lang w:val="en-US" w:eastAsia="zh-CN"/>
        </w:rPr>
        <w:t>提交材料</w:t>
      </w:r>
    </w:p>
    <w:p>
      <w:pPr>
        <w:pStyle w:val="10"/>
        <w:bidi w:val="0"/>
        <w:rPr>
          <w:rFonts w:hint="default"/>
          <w:lang w:val="en-US" w:eastAsia="zh-CN"/>
        </w:rPr>
      </w:pPr>
      <w:r>
        <w:rPr>
          <w:rFonts w:hint="default"/>
          <w:lang w:val="en-US" w:eastAsia="zh-CN"/>
        </w:rPr>
        <w:t>（一）公司营业执照（复印件加盖公章）；</w:t>
      </w:r>
    </w:p>
    <w:p>
      <w:pPr>
        <w:pStyle w:val="10"/>
        <w:bidi w:val="0"/>
        <w:rPr>
          <w:rFonts w:hint="default"/>
          <w:lang w:val="en-US" w:eastAsia="zh-CN"/>
        </w:rPr>
      </w:pPr>
      <w:r>
        <w:rPr>
          <w:rFonts w:hint="default"/>
          <w:lang w:val="en-US" w:eastAsia="zh-CN"/>
        </w:rPr>
        <w:t>（二）公司基本情况介绍（人员构成、资质证书、财务状况、信用证明等）；</w:t>
      </w:r>
    </w:p>
    <w:p>
      <w:pPr>
        <w:pStyle w:val="10"/>
        <w:bidi w:val="0"/>
        <w:rPr>
          <w:rFonts w:hint="default"/>
          <w:lang w:val="en-US" w:eastAsia="zh-CN"/>
        </w:rPr>
      </w:pPr>
      <w:r>
        <w:rPr>
          <w:rFonts w:hint="default"/>
          <w:lang w:val="en-US" w:eastAsia="zh-CN"/>
        </w:rPr>
        <w:t>（二）资质业绩类文件（相关从业经验、主要业绩、荣誉获得情况、拟派出人员从业介绍等）；</w:t>
      </w:r>
    </w:p>
    <w:p>
      <w:pPr>
        <w:pStyle w:val="10"/>
        <w:bidi w:val="0"/>
        <w:rPr>
          <w:rFonts w:hint="default"/>
          <w:lang w:val="en-US" w:eastAsia="zh-CN"/>
        </w:rPr>
      </w:pPr>
      <w:r>
        <w:rPr>
          <w:rFonts w:hint="default"/>
          <w:lang w:val="en-US" w:eastAsia="zh-CN"/>
        </w:rPr>
        <w:t>（三）服务方案</w:t>
      </w:r>
    </w:p>
    <w:p>
      <w:pPr>
        <w:pStyle w:val="10"/>
        <w:bidi w:val="0"/>
        <w:rPr>
          <w:rFonts w:hint="default"/>
          <w:lang w:val="en-US" w:eastAsia="zh-CN"/>
        </w:rPr>
      </w:pPr>
      <w:r>
        <w:rPr>
          <w:rFonts w:hint="default"/>
          <w:lang w:val="en-US" w:eastAsia="zh-CN"/>
        </w:rPr>
        <w:t>1．报价。供应商的投标报价应依据报名文件的要求及有关资料，执行国家规定的现行技术、经济标准、规范，由供应商自行测算出现行市场的价格。报价方式为含税包干总价，供应商的报价应包含完成本项目采购需求及合同履行期限的所有工作所需的人工费、交通费、</w:t>
      </w:r>
      <w:r>
        <w:rPr>
          <w:rFonts w:hint="eastAsia"/>
          <w:lang w:val="en-US" w:eastAsia="zh-CN"/>
        </w:rPr>
        <w:t>住宿费、</w:t>
      </w:r>
      <w:r>
        <w:rPr>
          <w:rFonts w:hint="default"/>
          <w:lang w:val="en-US" w:eastAsia="zh-CN"/>
        </w:rPr>
        <w:t>技术服务费、其他服务费、税费（包括关税、增值税）、资料等服务期全部费用，不得以任何理由予以重复报价，作为供应商计算单价或总价的依据，该报价应符合市场行情并能保证供应商完成履行合同所需的一切工作。合同一旦签订，此价格在合同实施期间将不因市场价格等的变化而调整。报价方式除供应商按相关要求进行描述外，还应提供投标报价一览表及投标报价说明书，格式见后。</w:t>
      </w:r>
    </w:p>
    <w:p>
      <w:pPr>
        <w:pStyle w:val="10"/>
        <w:bidi w:val="0"/>
        <w:rPr>
          <w:rFonts w:hint="default"/>
          <w:lang w:val="en-US" w:eastAsia="zh-CN"/>
        </w:rPr>
      </w:pPr>
      <w:r>
        <w:rPr>
          <w:rFonts w:hint="default"/>
          <w:lang w:val="en-US" w:eastAsia="zh-CN"/>
        </w:rPr>
        <w:t>2．服务方案包括但不限于：供应商根据本文件要求描述服务目标、服务方案实施计划、质量保证措施、拟派出人员按本文件项目人员要求的从业业绩情况、项目负责人情况、保密管理方案；项目管理机构管理制度等，供应商须对服务承诺内容签署法定代表人或委托人姓名并加盖公章。</w:t>
      </w:r>
    </w:p>
    <w:p>
      <w:pPr>
        <w:pStyle w:val="10"/>
        <w:bidi w:val="0"/>
        <w:rPr>
          <w:rFonts w:hint="default"/>
          <w:lang w:val="en-US" w:eastAsia="zh-CN"/>
        </w:rPr>
      </w:pPr>
      <w:r>
        <w:rPr>
          <w:rFonts w:hint="default"/>
          <w:lang w:val="en-US" w:eastAsia="zh-CN"/>
        </w:rPr>
        <w:t>以上内容由供应商结合采购需求内容自拟，格式不限；</w:t>
      </w:r>
    </w:p>
    <w:p>
      <w:pPr>
        <w:pStyle w:val="10"/>
        <w:bidi w:val="0"/>
        <w:rPr>
          <w:rFonts w:hint="default"/>
          <w:lang w:val="en-US" w:eastAsia="zh-CN"/>
        </w:rPr>
      </w:pPr>
      <w:r>
        <w:rPr>
          <w:rFonts w:hint="default"/>
          <w:lang w:val="en-US" w:eastAsia="zh-CN"/>
        </w:rPr>
        <w:t>（四）驻场工作人员资质材料及服务承诺；</w:t>
      </w:r>
    </w:p>
    <w:p>
      <w:pPr>
        <w:pStyle w:val="10"/>
        <w:bidi w:val="0"/>
        <w:rPr>
          <w:rFonts w:hint="default"/>
          <w:lang w:val="en-US" w:eastAsia="zh-CN"/>
        </w:rPr>
      </w:pPr>
      <w:r>
        <w:rPr>
          <w:rFonts w:hint="default"/>
          <w:lang w:val="en-US" w:eastAsia="zh-CN"/>
        </w:rPr>
        <w:t>（五）其他能证明符合购买服务的材料。</w:t>
      </w:r>
    </w:p>
    <w:p>
      <w:pPr>
        <w:pStyle w:val="11"/>
        <w:bidi w:val="0"/>
        <w:rPr>
          <w:rFonts w:hint="default"/>
          <w:lang w:val="en-US" w:eastAsia="zh-CN"/>
        </w:rPr>
      </w:pPr>
      <w:r>
        <w:rPr>
          <w:rFonts w:hint="default"/>
          <w:lang w:val="en-US" w:eastAsia="zh-CN"/>
        </w:rPr>
        <w:t>其他事项</w:t>
      </w:r>
    </w:p>
    <w:p>
      <w:pPr>
        <w:pStyle w:val="10"/>
        <w:bidi w:val="0"/>
        <w:rPr>
          <w:rFonts w:hint="default"/>
          <w:lang w:val="en-US" w:eastAsia="zh-CN"/>
        </w:rPr>
      </w:pPr>
      <w:r>
        <w:rPr>
          <w:rFonts w:hint="default"/>
          <w:lang w:val="en-US" w:eastAsia="zh-CN"/>
        </w:rPr>
        <w:t>响应供应商需对提交报名材料的真实性、完整性、准确性负责，对违反有关规定要求的，一经查实，取消其参选资格。</w:t>
      </w:r>
    </w:p>
    <w:p>
      <w:pPr>
        <w:pStyle w:val="10"/>
        <w:bidi w:val="0"/>
        <w:rPr>
          <w:rFonts w:hint="default"/>
          <w:lang w:val="en-US" w:eastAsia="zh-CN"/>
        </w:rPr>
      </w:pPr>
    </w:p>
    <w:p>
      <w:pPr>
        <w:pStyle w:val="10"/>
        <w:bidi w:val="0"/>
        <w:rPr>
          <w:rFonts w:hint="default"/>
          <w:lang w:val="en-US" w:eastAsia="zh-CN"/>
        </w:rPr>
      </w:pPr>
    </w:p>
    <w:p>
      <w:pPr>
        <w:pStyle w:val="10"/>
        <w:bidi w:val="0"/>
        <w:ind w:left="0" w:leftChars="0" w:firstLine="0" w:firstLineChars="0"/>
        <w:rPr>
          <w:rFonts w:hint="default"/>
          <w:lang w:val="en-US" w:eastAsia="zh-CN"/>
        </w:rPr>
      </w:pPr>
    </w:p>
    <w:p>
      <w:pPr>
        <w:pStyle w:val="10"/>
        <w:bidi w:val="0"/>
        <w:rPr>
          <w:rFonts w:hint="default"/>
          <w:lang w:val="en-US" w:eastAsia="zh-CN"/>
        </w:rPr>
      </w:pPr>
      <w:r>
        <w:rPr>
          <w:rFonts w:hint="default"/>
          <w:lang w:val="en-US" w:eastAsia="zh-CN"/>
        </w:rPr>
        <w:t>（一）投标报价一览表</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19"/>
        <w:gridCol w:w="2866"/>
        <w:gridCol w:w="3221"/>
        <w:gridCol w:w="1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5" w:hRule="atLeast"/>
        </w:trPr>
        <w:tc>
          <w:tcPr>
            <w:tcW w:w="10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bidi w:val="0"/>
              <w:ind w:left="0" w:leftChars="0" w:firstLine="0" w:firstLineChars="0"/>
              <w:jc w:val="center"/>
              <w:rPr>
                <w:rFonts w:hint="default"/>
                <w:lang w:val="en-US" w:eastAsia="zh-CN"/>
              </w:rPr>
            </w:pPr>
            <w:r>
              <w:rPr>
                <w:rFonts w:hint="default"/>
                <w:lang w:val="en-US" w:eastAsia="zh-CN"/>
              </w:rPr>
              <w:t>序号</w:t>
            </w:r>
          </w:p>
        </w:tc>
        <w:tc>
          <w:tcPr>
            <w:tcW w:w="286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0"/>
              <w:bidi w:val="0"/>
              <w:ind w:left="0" w:leftChars="0" w:firstLine="0" w:firstLineChars="0"/>
              <w:jc w:val="center"/>
              <w:rPr>
                <w:rFonts w:hint="default"/>
                <w:lang w:val="en-US" w:eastAsia="zh-CN"/>
              </w:rPr>
            </w:pPr>
            <w:r>
              <w:rPr>
                <w:rFonts w:hint="default"/>
                <w:lang w:val="en-US" w:eastAsia="zh-CN"/>
              </w:rPr>
              <w:t>项目</w:t>
            </w:r>
          </w:p>
        </w:tc>
        <w:tc>
          <w:tcPr>
            <w:tcW w:w="322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0"/>
              <w:bidi w:val="0"/>
              <w:ind w:left="0" w:leftChars="0" w:firstLine="0" w:firstLineChars="0"/>
              <w:jc w:val="center"/>
              <w:rPr>
                <w:rFonts w:hint="default"/>
                <w:lang w:val="en-US" w:eastAsia="zh-CN"/>
              </w:rPr>
            </w:pPr>
            <w:r>
              <w:rPr>
                <w:rFonts w:hint="default"/>
                <w:lang w:val="en-US" w:eastAsia="zh-CN"/>
              </w:rPr>
              <w:t>金额及承诺</w:t>
            </w:r>
          </w:p>
        </w:tc>
        <w:tc>
          <w:tcPr>
            <w:tcW w:w="194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0"/>
              <w:bidi w:val="0"/>
              <w:ind w:left="0" w:leftChars="0" w:firstLine="0" w:firstLineChars="0"/>
              <w:jc w:val="center"/>
              <w:rPr>
                <w:rFonts w:hint="default"/>
                <w:lang w:val="en-US" w:eastAsia="zh-CN"/>
              </w:rPr>
            </w:pPr>
            <w:r>
              <w:rPr>
                <w:rFonts w:hint="default"/>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5" w:hRule="atLeast"/>
        </w:trPr>
        <w:tc>
          <w:tcPr>
            <w:tcW w:w="101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bidi w:val="0"/>
              <w:ind w:left="0" w:leftChars="0" w:firstLine="0" w:firstLineChars="0"/>
              <w:jc w:val="center"/>
              <w:rPr>
                <w:rFonts w:hint="default"/>
                <w:lang w:val="en-US" w:eastAsia="zh-CN"/>
              </w:rPr>
            </w:pPr>
            <w:r>
              <w:rPr>
                <w:rFonts w:hint="default"/>
                <w:lang w:val="en-US" w:eastAsia="zh-CN"/>
              </w:rPr>
              <w:t>1</w:t>
            </w:r>
          </w:p>
        </w:tc>
        <w:tc>
          <w:tcPr>
            <w:tcW w:w="2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0"/>
              <w:bidi w:val="0"/>
              <w:ind w:left="0" w:leftChars="0" w:firstLine="0" w:firstLineChars="0"/>
              <w:rPr>
                <w:rFonts w:hint="default"/>
                <w:lang w:val="en-US" w:eastAsia="zh-CN"/>
              </w:rPr>
            </w:pPr>
            <w:r>
              <w:rPr>
                <w:rFonts w:hint="default"/>
                <w:lang w:val="en-US" w:eastAsia="zh-CN"/>
              </w:rPr>
              <w:t>投标总报价（元）</w:t>
            </w:r>
          </w:p>
        </w:tc>
        <w:tc>
          <w:tcPr>
            <w:tcW w:w="3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0"/>
              <w:bidi w:val="0"/>
              <w:rPr>
                <w:rFonts w:hint="default"/>
                <w:lang w:val="en-US" w:eastAsia="zh-CN"/>
              </w:rPr>
            </w:pPr>
            <w:r>
              <w:rPr>
                <w:rFonts w:hint="default"/>
                <w:lang w:val="en-US" w:eastAsia="zh-CN"/>
              </w:rPr>
              <w:t>小写：</w:t>
            </w:r>
          </w:p>
          <w:p>
            <w:pPr>
              <w:pStyle w:val="10"/>
              <w:bidi w:val="0"/>
              <w:rPr>
                <w:rFonts w:hint="default"/>
                <w:lang w:val="en-US" w:eastAsia="zh-CN"/>
              </w:rPr>
            </w:pPr>
            <w:r>
              <w:rPr>
                <w:rFonts w:hint="default"/>
                <w:lang w:val="en-US" w:eastAsia="zh-CN"/>
              </w:rPr>
              <w:t>大写：</w:t>
            </w:r>
          </w:p>
        </w:tc>
        <w:tc>
          <w:tcPr>
            <w:tcW w:w="19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0"/>
              <w:bidi w:val="0"/>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1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bidi w:val="0"/>
              <w:ind w:left="0" w:leftChars="0" w:firstLine="0" w:firstLineChars="0"/>
              <w:jc w:val="center"/>
              <w:rPr>
                <w:rFonts w:hint="default"/>
                <w:lang w:val="en-US" w:eastAsia="zh-CN"/>
              </w:rPr>
            </w:pPr>
            <w:r>
              <w:rPr>
                <w:rFonts w:hint="default"/>
                <w:lang w:val="en-US" w:eastAsia="zh-CN"/>
              </w:rPr>
              <w:t>2</w:t>
            </w:r>
          </w:p>
        </w:tc>
        <w:tc>
          <w:tcPr>
            <w:tcW w:w="2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0"/>
              <w:bidi w:val="0"/>
              <w:ind w:left="0" w:leftChars="0" w:firstLine="0" w:firstLineChars="0"/>
              <w:rPr>
                <w:rFonts w:hint="default"/>
                <w:lang w:val="en-US" w:eastAsia="zh-CN"/>
              </w:rPr>
            </w:pPr>
            <w:r>
              <w:rPr>
                <w:rFonts w:hint="default"/>
                <w:lang w:val="en-US" w:eastAsia="zh-CN"/>
              </w:rPr>
              <w:t>合同履行期限承诺</w:t>
            </w:r>
          </w:p>
        </w:tc>
        <w:tc>
          <w:tcPr>
            <w:tcW w:w="3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0"/>
              <w:bidi w:val="0"/>
              <w:rPr>
                <w:rFonts w:hint="default"/>
                <w:lang w:val="en-US" w:eastAsia="zh-CN"/>
              </w:rPr>
            </w:pPr>
          </w:p>
        </w:tc>
        <w:tc>
          <w:tcPr>
            <w:tcW w:w="19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0"/>
              <w:bidi w:val="0"/>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1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bidi w:val="0"/>
              <w:ind w:left="0" w:leftChars="0" w:firstLine="0" w:firstLineChars="0"/>
              <w:jc w:val="center"/>
              <w:rPr>
                <w:rFonts w:hint="default"/>
                <w:lang w:val="en-US" w:eastAsia="zh-CN"/>
              </w:rPr>
            </w:pPr>
            <w:r>
              <w:rPr>
                <w:rFonts w:hint="default"/>
                <w:lang w:val="en-US" w:eastAsia="zh-CN"/>
              </w:rPr>
              <w:t>3</w:t>
            </w:r>
          </w:p>
        </w:tc>
        <w:tc>
          <w:tcPr>
            <w:tcW w:w="2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0"/>
              <w:bidi w:val="0"/>
              <w:rPr>
                <w:rFonts w:hint="default"/>
                <w:lang w:val="en-US" w:eastAsia="zh-CN"/>
              </w:rPr>
            </w:pPr>
            <w:r>
              <w:rPr>
                <w:rFonts w:hint="default"/>
                <w:lang w:val="en-US" w:eastAsia="zh-CN"/>
              </w:rPr>
              <w:t>质量承诺</w:t>
            </w:r>
          </w:p>
        </w:tc>
        <w:tc>
          <w:tcPr>
            <w:tcW w:w="3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0"/>
              <w:bidi w:val="0"/>
              <w:rPr>
                <w:rFonts w:hint="default"/>
                <w:lang w:val="en-US" w:eastAsia="zh-CN"/>
              </w:rPr>
            </w:pPr>
          </w:p>
        </w:tc>
        <w:tc>
          <w:tcPr>
            <w:tcW w:w="19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0"/>
              <w:bidi w:val="0"/>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1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0"/>
              <w:bidi w:val="0"/>
              <w:ind w:left="0" w:leftChars="0" w:firstLine="0" w:firstLineChars="0"/>
              <w:jc w:val="center"/>
              <w:rPr>
                <w:rFonts w:hint="default"/>
                <w:lang w:val="en-US" w:eastAsia="zh-CN"/>
              </w:rPr>
            </w:pPr>
            <w:r>
              <w:rPr>
                <w:rFonts w:hint="default"/>
                <w:lang w:val="en-US" w:eastAsia="zh-CN"/>
              </w:rPr>
              <w:t>4</w:t>
            </w:r>
          </w:p>
        </w:tc>
        <w:tc>
          <w:tcPr>
            <w:tcW w:w="2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0"/>
              <w:bidi w:val="0"/>
              <w:rPr>
                <w:rFonts w:hint="default"/>
                <w:lang w:val="en-US" w:eastAsia="zh-CN"/>
              </w:rPr>
            </w:pPr>
            <w:r>
              <w:rPr>
                <w:rFonts w:hint="default"/>
                <w:lang w:val="en-US" w:eastAsia="zh-CN"/>
              </w:rPr>
              <w:t>其他承诺</w:t>
            </w:r>
          </w:p>
        </w:tc>
        <w:tc>
          <w:tcPr>
            <w:tcW w:w="32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0"/>
              <w:bidi w:val="0"/>
              <w:rPr>
                <w:rFonts w:hint="default"/>
                <w:lang w:val="en-US" w:eastAsia="zh-CN"/>
              </w:rPr>
            </w:pPr>
          </w:p>
        </w:tc>
        <w:tc>
          <w:tcPr>
            <w:tcW w:w="19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0"/>
              <w:bidi w:val="0"/>
              <w:rPr>
                <w:rFonts w:hint="default"/>
                <w:lang w:val="en-US" w:eastAsia="zh-CN"/>
              </w:rPr>
            </w:pPr>
          </w:p>
        </w:tc>
      </w:tr>
    </w:tbl>
    <w:p>
      <w:pPr>
        <w:pStyle w:val="10"/>
        <w:bidi w:val="0"/>
        <w:rPr>
          <w:rFonts w:hint="default"/>
          <w:lang w:val="en-US" w:eastAsia="zh-CN"/>
        </w:rPr>
      </w:pPr>
    </w:p>
    <w:p>
      <w:pPr>
        <w:pStyle w:val="10"/>
        <w:bidi w:val="0"/>
        <w:rPr>
          <w:rFonts w:hint="default"/>
          <w:lang w:val="en-US" w:eastAsia="zh-CN"/>
        </w:rPr>
      </w:pPr>
      <w:r>
        <w:rPr>
          <w:rFonts w:hint="default"/>
          <w:lang w:val="en-US" w:eastAsia="zh-CN"/>
        </w:rPr>
        <w:t>供应商：</w:t>
      </w:r>
      <w:r>
        <w:rPr>
          <w:rFonts w:hint="eastAsia"/>
          <w:lang w:val="en-US" w:eastAsia="zh-CN"/>
        </w:rPr>
        <w:t xml:space="preserve">            </w:t>
      </w:r>
      <w:r>
        <w:rPr>
          <w:rFonts w:hint="default"/>
          <w:lang w:val="en-US" w:eastAsia="zh-CN"/>
        </w:rPr>
        <w:t>（签章）</w:t>
      </w:r>
    </w:p>
    <w:p>
      <w:pPr>
        <w:pStyle w:val="10"/>
        <w:bidi w:val="0"/>
        <w:rPr>
          <w:rFonts w:hint="default"/>
          <w:lang w:val="en-US" w:eastAsia="zh-CN"/>
        </w:rPr>
      </w:pPr>
      <w:r>
        <w:rPr>
          <w:rFonts w:hint="default"/>
          <w:lang w:val="en-US" w:eastAsia="zh-CN"/>
        </w:rPr>
        <w:t>法定代表人或其委托代理人：</w:t>
      </w:r>
      <w:r>
        <w:rPr>
          <w:rFonts w:hint="eastAsia"/>
          <w:lang w:val="en-US" w:eastAsia="zh-CN"/>
        </w:rPr>
        <w:t xml:space="preserve">         </w:t>
      </w:r>
      <w:r>
        <w:rPr>
          <w:rFonts w:hint="default"/>
          <w:lang w:val="en-US" w:eastAsia="zh-CN"/>
        </w:rPr>
        <w:t>（签章）</w:t>
      </w:r>
    </w:p>
    <w:p>
      <w:pPr>
        <w:pStyle w:val="10"/>
        <w:bidi w:val="0"/>
        <w:rPr>
          <w:rFonts w:hint="default"/>
          <w:lang w:val="en-US" w:eastAsia="zh-CN"/>
        </w:rPr>
      </w:pPr>
      <w:r>
        <w:rPr>
          <w:rFonts w:hint="default"/>
          <w:lang w:val="en-US" w:eastAsia="zh-CN"/>
        </w:rPr>
        <w:t xml:space="preserve">日期： </w:t>
      </w:r>
      <w:r>
        <w:rPr>
          <w:rFonts w:hint="eastAsia"/>
          <w:lang w:val="en-US" w:eastAsia="zh-CN"/>
        </w:rPr>
        <w:t xml:space="preserve">    </w:t>
      </w:r>
      <w:r>
        <w:rPr>
          <w:rFonts w:hint="default"/>
          <w:lang w:val="en-US" w:eastAsia="zh-CN"/>
        </w:rPr>
        <w:t xml:space="preserve">年 </w:t>
      </w:r>
      <w:r>
        <w:rPr>
          <w:rFonts w:hint="eastAsia"/>
          <w:lang w:val="en-US" w:eastAsia="zh-CN"/>
        </w:rPr>
        <w:t xml:space="preserve">    </w:t>
      </w:r>
      <w:r>
        <w:rPr>
          <w:rFonts w:hint="default"/>
          <w:lang w:val="en-US" w:eastAsia="zh-CN"/>
        </w:rPr>
        <w:t>月</w:t>
      </w:r>
      <w:r>
        <w:rPr>
          <w:rFonts w:hint="eastAsia"/>
          <w:lang w:val="en-US" w:eastAsia="zh-CN"/>
        </w:rPr>
        <w:t xml:space="preserve">     </w:t>
      </w:r>
      <w:r>
        <w:rPr>
          <w:rFonts w:hint="default"/>
          <w:lang w:val="en-US" w:eastAsia="zh-CN"/>
        </w:rPr>
        <w:t>日</w:t>
      </w:r>
    </w:p>
    <w:p>
      <w:pPr>
        <w:pStyle w:val="10"/>
        <w:bidi w:val="0"/>
        <w:ind w:left="0" w:leftChars="0" w:firstLine="622" w:firstLineChars="200"/>
        <w:rPr>
          <w:rFonts w:hint="default"/>
          <w:lang w:val="en-US" w:eastAsia="zh-CN"/>
        </w:rPr>
      </w:pPr>
      <w:r>
        <w:rPr>
          <w:rFonts w:hint="default"/>
          <w:lang w:val="en-US" w:eastAsia="zh-CN"/>
        </w:rPr>
        <w:t>（二）投标报价说明书</w:t>
      </w:r>
    </w:p>
    <w:p>
      <w:pPr>
        <w:pStyle w:val="10"/>
        <w:bidi w:val="0"/>
        <w:rPr>
          <w:rFonts w:hint="default"/>
          <w:lang w:val="en-US" w:eastAsia="zh-CN"/>
        </w:rPr>
      </w:pPr>
      <w:r>
        <w:rPr>
          <w:rFonts w:hint="default"/>
          <w:lang w:val="en-US" w:eastAsia="zh-CN"/>
        </w:rPr>
        <w:t>供应商自行编制</w:t>
      </w:r>
      <w:r>
        <w:rPr>
          <w:rFonts w:hint="eastAsia"/>
          <w:lang w:val="en-US" w:eastAsia="zh-CN"/>
        </w:rPr>
        <w:t>。</w:t>
      </w:r>
    </w:p>
    <w:p>
      <w:pPr>
        <w:pStyle w:val="10"/>
        <w:bidi w:val="0"/>
        <w:rPr>
          <w:rFonts w:hint="default"/>
          <w:lang w:val="en-US" w:eastAsia="zh-CN"/>
        </w:rPr>
      </w:pPr>
    </w:p>
    <w:p>
      <w:pPr>
        <w:pStyle w:val="10"/>
        <w:bidi w:val="0"/>
        <w:rPr>
          <w:rFonts w:hint="default"/>
          <w:lang w:val="en-US" w:eastAsia="zh-CN"/>
        </w:rPr>
      </w:pPr>
    </w:p>
    <w:sectPr>
      <w:headerReference r:id="rId3" w:type="default"/>
      <w:footerReference r:id="rId4" w:type="default"/>
      <w:pgSz w:w="11906" w:h="16838"/>
      <w:pgMar w:top="2098" w:right="1531" w:bottom="1984" w:left="1531" w:header="851" w:footer="1587" w:gutter="0"/>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58B33"/>
    <w:multiLevelType w:val="singleLevel"/>
    <w:tmpl w:val="97458B33"/>
    <w:lvl w:ilvl="0" w:tentative="0">
      <w:start w:val="1"/>
      <w:numFmt w:val="chineseCounting"/>
      <w:pStyle w:val="11"/>
      <w:suff w:val="nothing"/>
      <w:lvlText w:val="%1、"/>
      <w:lvlJc w:val="left"/>
      <w:pPr>
        <w:ind w:left="0" w:firstLine="420"/>
      </w:pPr>
      <w:rPr>
        <w:rFonts w:hint="eastAsia"/>
      </w:rPr>
    </w:lvl>
  </w:abstractNum>
  <w:abstractNum w:abstractNumId="1">
    <w:nsid w:val="EECE76D5"/>
    <w:multiLevelType w:val="singleLevel"/>
    <w:tmpl w:val="EECE76D5"/>
    <w:lvl w:ilvl="0" w:tentative="0">
      <w:start w:val="1"/>
      <w:numFmt w:val="chineseCounting"/>
      <w:pStyle w:val="12"/>
      <w:suff w:val="nothing"/>
      <w:lvlText w:val="（%1）"/>
      <w:lvlJc w:val="left"/>
      <w:pPr>
        <w:ind w:left="0" w:firstLine="420"/>
      </w:pPr>
      <w:rPr>
        <w:rFonts w:hint="eastAsia"/>
      </w:r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MjVkYzcwYTMwMTdhN2MwODNjZjMxMzVlMWVmOTIifQ=="/>
  </w:docVars>
  <w:rsids>
    <w:rsidRoot w:val="6AF31E8B"/>
    <w:rsid w:val="00020886"/>
    <w:rsid w:val="05645C99"/>
    <w:rsid w:val="05974603"/>
    <w:rsid w:val="06C9454E"/>
    <w:rsid w:val="08737553"/>
    <w:rsid w:val="09494F76"/>
    <w:rsid w:val="0D187E3A"/>
    <w:rsid w:val="0F482A54"/>
    <w:rsid w:val="127D003B"/>
    <w:rsid w:val="16436195"/>
    <w:rsid w:val="1FDB1BE2"/>
    <w:rsid w:val="311118F2"/>
    <w:rsid w:val="31347D25"/>
    <w:rsid w:val="3A9A2038"/>
    <w:rsid w:val="3C6F369A"/>
    <w:rsid w:val="4F0D739A"/>
    <w:rsid w:val="501B2517"/>
    <w:rsid w:val="5EF321F7"/>
    <w:rsid w:val="60045B79"/>
    <w:rsid w:val="6AF31E8B"/>
    <w:rsid w:val="6FB50448"/>
    <w:rsid w:val="757717AA"/>
    <w:rsid w:val="77733FE5"/>
    <w:rsid w:val="7CE43FAF"/>
    <w:rsid w:val="7D8E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8">
    <w:name w:val="Strong"/>
    <w:basedOn w:val="7"/>
    <w:qFormat/>
    <w:uiPriority w:val="0"/>
    <w:rPr>
      <w:b/>
    </w:rPr>
  </w:style>
  <w:style w:type="paragraph" w:customStyle="1" w:styleId="9">
    <w:name w:val="公文标题"/>
    <w:next w:val="10"/>
    <w:qFormat/>
    <w:uiPriority w:val="0"/>
    <w:pPr>
      <w:spacing w:line="0" w:lineRule="atLeast"/>
      <w:jc w:val="center"/>
    </w:pPr>
    <w:rPr>
      <w:rFonts w:hint="eastAsia" w:ascii="Times New Roman" w:hAnsi="Times New Roman" w:eastAsia="方正小标宋_GBK" w:cs="方正小标宋_GBK"/>
      <w:color w:val="000000"/>
      <w:kern w:val="0"/>
      <w:sz w:val="44"/>
      <w:szCs w:val="44"/>
      <w:shd w:val="clear" w:fill="FFFFFF"/>
      <w:lang w:bidi="ar"/>
    </w:rPr>
  </w:style>
  <w:style w:type="paragraph" w:customStyle="1" w:styleId="10">
    <w:name w:val="公文正文"/>
    <w:basedOn w:val="1"/>
    <w:qFormat/>
    <w:uiPriority w:val="0"/>
    <w:pPr>
      <w:spacing w:beforeLines="0" w:afterLines="0" w:line="576" w:lineRule="exact"/>
      <w:ind w:firstLine="880" w:firstLineChars="200"/>
      <w:jc w:val="left"/>
      <w:outlineLvl w:val="0"/>
    </w:pPr>
    <w:rPr>
      <w:rFonts w:hint="eastAsia" w:ascii="Times New Roman" w:hAnsi="Times New Roman" w:eastAsia="仿宋_GB2312" w:cs="方正小标宋_GBK"/>
      <w:color w:val="000000"/>
      <w:kern w:val="0"/>
      <w:sz w:val="32"/>
      <w:szCs w:val="44"/>
      <w:shd w:val="clear" w:fill="FFFFFF"/>
      <w:lang w:bidi="ar"/>
    </w:rPr>
  </w:style>
  <w:style w:type="paragraph" w:customStyle="1" w:styleId="11">
    <w:name w:val="公文标题1"/>
    <w:next w:val="10"/>
    <w:qFormat/>
    <w:uiPriority w:val="0"/>
    <w:pPr>
      <w:numPr>
        <w:ilvl w:val="0"/>
        <w:numId w:val="1"/>
      </w:numPr>
      <w:spacing w:line="240" w:lineRule="auto"/>
      <w:ind w:firstLine="880" w:firstLineChars="200"/>
      <w:jc w:val="left"/>
      <w:outlineLvl w:val="1"/>
    </w:pPr>
    <w:rPr>
      <w:rFonts w:hint="eastAsia" w:ascii="Times New Roman" w:hAnsi="Times New Roman" w:eastAsia="黑体" w:cs="方正小标宋_GBK"/>
      <w:color w:val="000000"/>
      <w:kern w:val="0"/>
      <w:sz w:val="32"/>
      <w:szCs w:val="44"/>
      <w:shd w:val="clear" w:fill="FFFFFF"/>
      <w:lang w:bidi="ar"/>
    </w:rPr>
  </w:style>
  <w:style w:type="paragraph" w:customStyle="1" w:styleId="12">
    <w:name w:val="公文标题2"/>
    <w:next w:val="10"/>
    <w:qFormat/>
    <w:uiPriority w:val="0"/>
    <w:pPr>
      <w:numPr>
        <w:ilvl w:val="0"/>
        <w:numId w:val="2"/>
      </w:numPr>
      <w:spacing w:line="240" w:lineRule="auto"/>
      <w:ind w:firstLine="880" w:firstLineChars="200"/>
      <w:jc w:val="left"/>
      <w:outlineLvl w:val="0"/>
    </w:pPr>
    <w:rPr>
      <w:rFonts w:hint="eastAsia" w:ascii="Times New Roman" w:hAnsi="Times New Roman" w:eastAsia="楷体_GB2312" w:cs="方正小标宋_GBK"/>
      <w:color w:val="000000"/>
      <w:kern w:val="0"/>
      <w:sz w:val="32"/>
      <w:szCs w:val="44"/>
      <w:shd w:val="clear" w:fill="FFFFFF"/>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1</Pages>
  <Words>0</Words>
  <Characters>0</Characters>
  <Lines>0</Lines>
  <Paragraphs>0</Paragraphs>
  <TotalTime>4</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2023-11-24T07:01:00Z</dcterms:created>
  <dc:creator>赵书涛</dc:creator>
  <cp:lastModifiedBy>孙艳芳</cp:lastModifiedBy>
  <cp:lastPrinted>2023-11-24T08:31:00Z</cp:lastPrinted>
  <dcterms:modified xsi:type="dcterms:W3CDTF">2023-11-28T02:28:10Z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54CFEAA7FBFD4A90909047B3C1855CAC</vt:lpwstr>
  </property>
</Properties>
</file>