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center"/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关于“油条”1 批次问题食品风险控制措施信息的通告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center"/>
        <w:rPr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　　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根据国家食药监管总局食品抽验信息系统信息显示，涉及宜良县匡远镇刘跃芝小吃摊加工经营的不合格食品“油条”1批次，现将对上述不合格食品所采取的风险控制措施情况进行公示（详见附件） 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附件：“油条”1批次问题食品风险控制措施信息公示表</w:t>
      </w:r>
    </w:p>
    <w:p>
      <w:pP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jc w:val="righ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宜良县市场监督管理局</w:t>
      </w:r>
    </w:p>
    <w:p>
      <w:pPr>
        <w:jc w:val="center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                                                                  2023 年6月29日</w:t>
      </w:r>
      <w:bookmarkStart w:id="0" w:name="_GoBack"/>
      <w:bookmarkEnd w:id="0"/>
    </w:p>
    <w:p>
      <w:pPr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（公开属性：依法公开）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附件：</w:t>
      </w:r>
    </w:p>
    <w:p>
      <w:pPr>
        <w:ind w:firstLine="720" w:firstLineChars="200"/>
        <w:jc w:val="center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kern w:val="0"/>
          <w:sz w:val="36"/>
          <w:szCs w:val="36"/>
          <w:shd w:val="clear" w:fill="FFFFFF"/>
          <w:lang w:val="en-US" w:eastAsia="zh-CN" w:bidi="ar"/>
        </w:rPr>
        <w:t>“油条”1批次不合格食品风险控制措施信息公示表</w:t>
      </w:r>
    </w:p>
    <w:tbl>
      <w:tblPr>
        <w:tblStyle w:val="3"/>
        <w:tblW w:w="140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305"/>
        <w:gridCol w:w="1215"/>
        <w:gridCol w:w="1605"/>
        <w:gridCol w:w="1380"/>
        <w:gridCol w:w="1785"/>
        <w:gridCol w:w="1380"/>
        <w:gridCol w:w="2040"/>
        <w:gridCol w:w="2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735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7290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eastAsia="仿宋_GB2312"/>
                <w:b/>
                <w:bCs/>
                <w:sz w:val="32"/>
                <w:szCs w:val="32"/>
              </w:rPr>
              <w:t>抽检基本情况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生产及购销存信息</w:t>
            </w:r>
          </w:p>
        </w:tc>
        <w:tc>
          <w:tcPr>
            <w:tcW w:w="204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企业采取措施</w:t>
            </w:r>
          </w:p>
        </w:tc>
        <w:tc>
          <w:tcPr>
            <w:tcW w:w="264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执法部门所采取的的措施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73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名称/规格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生产日期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批号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不合格项目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被抽样单位及所在地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标示生产企业名称及所在地</w:t>
            </w:r>
          </w:p>
        </w:tc>
        <w:tc>
          <w:tcPr>
            <w:tcW w:w="138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04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64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5" w:hRule="atLeast"/>
        </w:trPr>
        <w:tc>
          <w:tcPr>
            <w:tcW w:w="735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305" w:type="dxa"/>
            <w:vAlign w:val="center"/>
          </w:tcPr>
          <w:p>
            <w:pPr>
              <w:jc w:val="both"/>
              <w:rPr>
                <w:rFonts w:hint="default" w:ascii="微软雅黑" w:hAnsi="微软雅黑" w:eastAsia="微软雅黑" w:cs="微软雅黑"/>
                <w:i w:val="0"/>
                <w:caps w:val="0"/>
                <w:color w:val="2C3E5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C3E50"/>
                <w:spacing w:val="0"/>
                <w:sz w:val="21"/>
                <w:szCs w:val="21"/>
                <w:shd w:val="clear" w:fill="FFFFFF"/>
                <w:lang w:val="en-US" w:eastAsia="zh-CN"/>
              </w:rPr>
              <w:t>油条</w:t>
            </w:r>
          </w:p>
        </w:tc>
        <w:tc>
          <w:tcPr>
            <w:tcW w:w="1215" w:type="dxa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2023-03-30</w:t>
            </w:r>
          </w:p>
        </w:tc>
        <w:tc>
          <w:tcPr>
            <w:tcW w:w="1605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铝的残留量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标准指标：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≤100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实测值：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476</w:t>
            </w:r>
          </w:p>
        </w:tc>
        <w:tc>
          <w:tcPr>
            <w:tcW w:w="138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名称：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宜良县匡远镇刘跃芝小吃摊</w:t>
            </w:r>
          </w:p>
          <w:p>
            <w:pPr>
              <w:jc w:val="both"/>
              <w:rPr>
                <w:rFonts w:hint="default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地址：宜良县匡远街道粑粑村综合农贸市场9号铺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785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名称：</w:t>
            </w:r>
          </w:p>
          <w:p>
            <w:pPr>
              <w:jc w:val="both"/>
              <w:rPr>
                <w:rFonts w:hint="default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地址：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制作环节：</w:t>
            </w:r>
          </w:p>
          <w:p>
            <w:pPr>
              <w:jc w:val="both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制作：2公斤</w:t>
            </w:r>
          </w:p>
          <w:p>
            <w:pPr>
              <w:jc w:val="both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销售：2公斤</w:t>
            </w:r>
          </w:p>
          <w:p>
            <w:pPr>
              <w:jc w:val="both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库存：0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04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制作环节：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该批次食品已销售 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完毕，无法召回 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64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制作环节：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1.责令停止销售该批次问题产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18"/>
                <w:szCs w:val="18"/>
                <w:lang w:val="en-US" w:eastAsia="zh-CN" w:bidi="ar"/>
              </w:rPr>
              <w:t>品。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2.现场检查该商户已无该批次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18"/>
                <w:szCs w:val="18"/>
                <w:lang w:val="en-US" w:eastAsia="zh-CN" w:bidi="ar"/>
              </w:rPr>
              <w:t>产品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3.当事人在接到风险监测报告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后承诺，今后将加强食品安全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18"/>
                <w:szCs w:val="18"/>
                <w:lang w:val="en-US" w:eastAsia="zh-CN" w:bidi="ar"/>
              </w:rPr>
              <w:t>管理，</w:t>
            </w: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规范使用添加剂。</w:t>
            </w:r>
          </w:p>
        </w:tc>
      </w:tr>
    </w:tbl>
    <w:p>
      <w:pPr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VmYTY1MGEzMDQ4MzAwYjRkODcwYjYwMDBlOTU3ODEifQ=="/>
  </w:docVars>
  <w:rsids>
    <w:rsidRoot w:val="774368F1"/>
    <w:rsid w:val="033829E1"/>
    <w:rsid w:val="04842EF4"/>
    <w:rsid w:val="0ED84B46"/>
    <w:rsid w:val="169E39E2"/>
    <w:rsid w:val="17081197"/>
    <w:rsid w:val="17A60882"/>
    <w:rsid w:val="309B0BCA"/>
    <w:rsid w:val="32B640E0"/>
    <w:rsid w:val="347C0AA2"/>
    <w:rsid w:val="3AA8708E"/>
    <w:rsid w:val="40557159"/>
    <w:rsid w:val="434308A0"/>
    <w:rsid w:val="5AAF0BD7"/>
    <w:rsid w:val="68692766"/>
    <w:rsid w:val="6D0B7D08"/>
    <w:rsid w:val="6FED162F"/>
    <w:rsid w:val="73EC456E"/>
    <w:rsid w:val="774368F1"/>
    <w:rsid w:val="7D282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昆明市宜良县党政机关单位</Company>
  <Pages>2</Pages>
  <Words>437</Words>
  <Characters>457</Characters>
  <Lines>0</Lines>
  <Paragraphs>0</Paragraphs>
  <TotalTime>0</TotalTime>
  <ScaleCrop>false</ScaleCrop>
  <LinksUpToDate>false</LinksUpToDate>
  <CharactersWithSpaces>537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2021-02-09T07:29:00Z</dcterms:created>
  <dc:creator>101</dc:creator>
  <cp:lastModifiedBy>Administrator</cp:lastModifiedBy>
  <dcterms:modified xsi:type="dcterms:W3CDTF">2023-06-29T07:39:08Z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3068BF53A03648169510BDEFC9BC1EF3_13</vt:lpwstr>
  </property>
</Properties>
</file>