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jc w:val="center"/>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020</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仿宋"/>
          <w:sz w:val="30"/>
          <w:szCs w:val="30"/>
          <w:u w:val="single"/>
          <w:lang w:eastAsia="zh-CN"/>
        </w:rPr>
        <w:t xml:space="preserve">宜良县张丽萍农资经营部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仿宋"/>
          <w:sz w:val="30"/>
          <w:szCs w:val="30"/>
          <w:u w:val="single"/>
          <w:lang w:val="en-US" w:eastAsia="zh-CN"/>
        </w:rPr>
        <w:t xml:space="preserve">92530125MA6NCY6M5Q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 xml:space="preserve"> 云南省昆明市宜良县匡远街道办永丰社区万户庄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张*</w:t>
      </w:r>
      <w:bookmarkStart w:id="0" w:name="_GoBack"/>
      <w:bookmarkEnd w:id="0"/>
      <w:r>
        <w:rPr>
          <w:rFonts w:hint="eastAsia" w:ascii="仿宋" w:hAnsi="仿宋" w:eastAsia="仿宋" w:cs="仿宋"/>
          <w:sz w:val="30"/>
          <w:szCs w:val="30"/>
          <w:u w:val="single"/>
          <w:lang w:val="en-US" w:eastAsia="zh-CN"/>
        </w:rPr>
        <w:t xml:space="preserve">萍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仿宋"/>
          <w:sz w:val="30"/>
          <w:szCs w:val="30"/>
          <w:u w:val="single"/>
          <w:lang w:val="en-US" w:eastAsia="zh-CN"/>
        </w:rPr>
        <w:t>530125</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0426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15</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9 </w:t>
      </w:r>
      <w:r>
        <w:rPr>
          <w:rFonts w:hint="eastAsia" w:ascii="仿宋" w:hAnsi="仿宋" w:eastAsia="仿宋" w:cs="仿宋"/>
          <w:sz w:val="30"/>
          <w:szCs w:val="30"/>
          <w:u w:val="none"/>
          <w:lang w:val="en-US" w:eastAsia="zh-CN"/>
        </w:rPr>
        <w:t xml:space="preserve">    </w:t>
      </w:r>
      <w:r>
        <w:rPr>
          <w:rFonts w:hint="eastAsia" w:ascii="仿宋" w:hAnsi="仿宋" w:eastAsia="仿宋" w:cs="方正黑体_GBK"/>
          <w:bCs/>
          <w:sz w:val="30"/>
          <w:szCs w:val="30"/>
        </w:rPr>
        <w:t>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仿宋"/>
          <w:sz w:val="30"/>
          <w:szCs w:val="30"/>
          <w:u w:val="single"/>
          <w:lang w:val="en-US" w:eastAsia="zh-CN"/>
        </w:rPr>
        <w:t xml:space="preserve">云南省昆明市宜良县匡远街道办永丰社区万户庄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于2021年7月份购进美百锁牌复合肥料80袋进行销售，购进价格210.00元/袋，销售价格230.00元/袋，货值金额18400.00元。根据云南省化工产品质量监督检验站2021年11月10日出具的（SC）FL2021-09-032《检验报告》，检验结论：“经检验，总养分（N2+P2O5+K2O）的质量分数、有效磷（P2O5）的质量分数、氧化钾（K2O）的质量分数不符合《复混肥料》（复合肥料）GB/T 15063-2009标准，依据《昆明市产品质量监督抽查实施细则（复肥产品质量监督抽查实施细则（2021））》KMCCXZ 4-2021判定为质量不合格。”。当事人销售不合格复合肥料的行为，被我局执法人员于2021年12月3日查获时，该批次复合肥料已全部销售完，获利1600.00元。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以上事实有现场检查笔录，调查笔录，检验报告，当事人的身份证明等证据材料记录在案。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本局于2022年1月20日依法告知了当事人拟作出行政处罚的事实、理由、依据、内容和陈述申辩申请听证的权利。在法定期限内，当事人对查明的事实没有异议。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当事人销售不合格复合肥料的行为违反了《中华人民共和国产品质量法》 第三十九条：“销售者销售产品，不得掺杂、掺假，不得以假充真、以次充好，不得以不合格产品冒充合格产品。”的规定，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和《云南省市场监督管理行政处罚裁量基准（2021版）》30.《中华人民共和国产品质量法》行政处罚裁量基准第2条：“《规则》第八条、第十条规定的从轻情形，责令停止生产、销售，没收违法生产、销售的产品，并处违法生产、销售产品货值金额 50%以上 1.25 倍以下的罚款；有违法所得的，并处没收违法所得。”的规定，我局决定对当事人作如下处罚：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一、责令停止销售不合格复合肥料的行为；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二、没收违法所得1600.00元；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三、处以罚款17400.00元。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以上罚没款合计19000.00元（壹万玖仟元整），上缴财政。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一</w:t>
      </w:r>
      <w:r>
        <w:rPr>
          <w:rFonts w:hint="eastAsia" w:ascii="仿宋_GB2312" w:eastAsia="仿宋_GB2312"/>
          <w:color w:val="000000"/>
          <w:sz w:val="32"/>
          <w:szCs w:val="32"/>
        </w:rPr>
        <w:t>月</w:t>
      </w:r>
      <w:r>
        <w:rPr>
          <w:rFonts w:hint="eastAsia" w:ascii="仿宋_GB2312" w:eastAsia="仿宋_GB2312"/>
          <w:color w:val="000000"/>
          <w:sz w:val="32"/>
          <w:szCs w:val="32"/>
          <w:lang w:eastAsia="zh-CN"/>
        </w:rPr>
        <w:t>二十八</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6464674"/>
    <w:rsid w:val="071E2FC7"/>
    <w:rsid w:val="07512FAE"/>
    <w:rsid w:val="09374135"/>
    <w:rsid w:val="09924E8A"/>
    <w:rsid w:val="09BD1DB2"/>
    <w:rsid w:val="09F27566"/>
    <w:rsid w:val="0A392738"/>
    <w:rsid w:val="0A52308A"/>
    <w:rsid w:val="0B336BF7"/>
    <w:rsid w:val="0CE65D18"/>
    <w:rsid w:val="0D8810A6"/>
    <w:rsid w:val="100119AB"/>
    <w:rsid w:val="11454F8E"/>
    <w:rsid w:val="12BE7326"/>
    <w:rsid w:val="13837425"/>
    <w:rsid w:val="15674BB3"/>
    <w:rsid w:val="16A47334"/>
    <w:rsid w:val="175A7043"/>
    <w:rsid w:val="183D40A9"/>
    <w:rsid w:val="19766F06"/>
    <w:rsid w:val="19A10B40"/>
    <w:rsid w:val="224468DA"/>
    <w:rsid w:val="225B06B0"/>
    <w:rsid w:val="23CA37C6"/>
    <w:rsid w:val="260464F4"/>
    <w:rsid w:val="26352218"/>
    <w:rsid w:val="269C55D5"/>
    <w:rsid w:val="2B926B5E"/>
    <w:rsid w:val="2CD30A89"/>
    <w:rsid w:val="2D765A41"/>
    <w:rsid w:val="2F3F756F"/>
    <w:rsid w:val="2F9968FF"/>
    <w:rsid w:val="2FEC0968"/>
    <w:rsid w:val="30391727"/>
    <w:rsid w:val="31797EB8"/>
    <w:rsid w:val="327D11DE"/>
    <w:rsid w:val="3453006F"/>
    <w:rsid w:val="350517BF"/>
    <w:rsid w:val="365260BF"/>
    <w:rsid w:val="37E0571D"/>
    <w:rsid w:val="387D0898"/>
    <w:rsid w:val="3A8458EB"/>
    <w:rsid w:val="3D0250FB"/>
    <w:rsid w:val="3EDF0A0E"/>
    <w:rsid w:val="4089082B"/>
    <w:rsid w:val="41DC6018"/>
    <w:rsid w:val="43654CB3"/>
    <w:rsid w:val="43EC67CF"/>
    <w:rsid w:val="44E40130"/>
    <w:rsid w:val="469A37B2"/>
    <w:rsid w:val="47261108"/>
    <w:rsid w:val="47EF55A7"/>
    <w:rsid w:val="489C7C28"/>
    <w:rsid w:val="4B7F0028"/>
    <w:rsid w:val="4C811ECE"/>
    <w:rsid w:val="4CEE4588"/>
    <w:rsid w:val="4D3348F0"/>
    <w:rsid w:val="4E94636B"/>
    <w:rsid w:val="4F391992"/>
    <w:rsid w:val="4F9A1EDC"/>
    <w:rsid w:val="518750B0"/>
    <w:rsid w:val="53D27E7D"/>
    <w:rsid w:val="54DE2B2E"/>
    <w:rsid w:val="55792F08"/>
    <w:rsid w:val="56D13035"/>
    <w:rsid w:val="571721A4"/>
    <w:rsid w:val="57316335"/>
    <w:rsid w:val="5BC11FCA"/>
    <w:rsid w:val="5D241D4D"/>
    <w:rsid w:val="5D944754"/>
    <w:rsid w:val="60D748A7"/>
    <w:rsid w:val="626E6504"/>
    <w:rsid w:val="62D93F13"/>
    <w:rsid w:val="63540EA0"/>
    <w:rsid w:val="653823E7"/>
    <w:rsid w:val="66136291"/>
    <w:rsid w:val="664769C2"/>
    <w:rsid w:val="667F11E6"/>
    <w:rsid w:val="685959E6"/>
    <w:rsid w:val="693740E1"/>
    <w:rsid w:val="69D134C2"/>
    <w:rsid w:val="6C226658"/>
    <w:rsid w:val="6E567675"/>
    <w:rsid w:val="6F1B72EF"/>
    <w:rsid w:val="7255017F"/>
    <w:rsid w:val="73751E5F"/>
    <w:rsid w:val="740B254A"/>
    <w:rsid w:val="74B12E16"/>
    <w:rsid w:val="76434427"/>
    <w:rsid w:val="76F31154"/>
    <w:rsid w:val="78750F84"/>
    <w:rsid w:val="78A559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ind w:firstLine="645"/>
    </w:pPr>
    <w:rPr>
      <w:rFonts w:ascii="仿宋_GB2312" w:eastAsia="仿宋_GB2312"/>
      <w:sz w:val="28"/>
      <w:u w:val="single"/>
    </w:rPr>
  </w:style>
  <w:style w:type="paragraph" w:styleId="4">
    <w:name w:val="Plain Text"/>
    <w:basedOn w:val="1"/>
    <w:qFormat/>
    <w:uiPriority w:val="0"/>
    <w:rPr>
      <w:rFonts w:ascii="宋体" w:hAnsi="Courier New" w:cs="Courier New"/>
      <w:szCs w:val="21"/>
    </w:rPr>
  </w:style>
  <w:style w:type="paragraph" w:styleId="5">
    <w:name w:val="Date"/>
    <w:basedOn w:val="1"/>
    <w:next w:val="1"/>
    <w:uiPriority w:val="0"/>
    <w:pPr>
      <w:ind w:left="100" w:leftChars="2500"/>
    </w:pPr>
    <w:rPr>
      <w:rFonts w:ascii="仿宋_GB2312" w:eastAsia="仿宋_GB2312"/>
      <w:sz w:val="32"/>
      <w:u w:val="single"/>
    </w:rPr>
  </w:style>
  <w:style w:type="paragraph" w:styleId="6">
    <w:name w:val="Body Text Indent 2"/>
    <w:basedOn w:val="1"/>
    <w:qFormat/>
    <w:uiPriority w:val="0"/>
    <w:pPr>
      <w:spacing w:after="120" w:line="480" w:lineRule="auto"/>
      <w:ind w:left="420" w:leftChars="200"/>
    </w:p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0"/>
    <w:rPr>
      <w:sz w:val="24"/>
    </w:rPr>
  </w:style>
  <w:style w:type="character" w:styleId="11">
    <w:name w:val="Strong"/>
    <w:basedOn w:val="10"/>
    <w:qFormat/>
    <w:uiPriority w:val="0"/>
    <w:rPr>
      <w:b/>
      <w:bCs/>
    </w:rPr>
  </w:style>
  <w:style w:type="paragraph" w:customStyle="1" w:styleId="12">
    <w:name w:val="Char"/>
    <w:basedOn w:val="1"/>
    <w:qFormat/>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1300</Words>
  <Characters>1488</Characters>
  <Lines>9</Lines>
  <Paragraphs>2</Paragraphs>
  <TotalTime>0</TotalTime>
  <ScaleCrop>false</ScaleCrop>
  <LinksUpToDate>false</LinksUpToDate>
  <CharactersWithSpaces>2390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2021-11-23T01:49:00Z</cp:lastPrinted>
  <dcterms:modified xsi:type="dcterms:W3CDTF">2022-12-09T02:58:07Z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D8E6FDE296494AEBB83D96FACE09E2FE</vt:lpwstr>
  </property>
</Properties>
</file>