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附件：</w:t>
      </w:r>
    </w:p>
    <w:p>
      <w:pPr>
        <w:tabs>
          <w:tab w:val="left" w:pos="5012"/>
        </w:tabs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  <w:t xml:space="preserve">   宜良县第一批历史遗留矿山一览表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第1页共2页</w:t>
      </w:r>
    </w:p>
    <w:tbl>
      <w:tblPr>
        <w:tblStyle w:val="4"/>
        <w:tblW w:w="15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47"/>
        <w:gridCol w:w="1382"/>
        <w:gridCol w:w="1710"/>
        <w:gridCol w:w="1155"/>
        <w:gridCol w:w="1350"/>
        <w:gridCol w:w="3133"/>
        <w:gridCol w:w="1112"/>
        <w:gridCol w:w="1380"/>
        <w:gridCol w:w="1212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采矿许可证号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中心点经度（°）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中心点纬度（°）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拐点坐标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（°）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图斑面积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矿山位置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C5301252011057130113856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宜良县泰华采石场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C5301252011057130113856003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103.188431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24.932165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103.189008,24.933380;103.189701,24.933173;103.189991,24.932460;103.189811,24.931181;103.186971,24.931109;103.186784,24.932323;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48528.19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云南省昆明市宜良县匡远镇大渡口村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C5301252011057130113856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宜良县泰华采石场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C5301252011057130113856005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103.189758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24.934250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103.189665,24.935657;103.189899,24.934987;103.190465,24.934972;103.191135,24.934155;103.191163,24.933778;103.190234,24.933055;103.188890,24.933275;103.188719,24.933993;103.188353,24.934082;103.188781,24.935282;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41973.43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云南省昆明市宜良县匡远镇大渡口村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C5301252011057130113856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宜良县泰华采石场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C5301252011057130113856006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103.189796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24.932871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103.190089,24.933152;103.190205,24.933020;103.190206,24.932740;103.189889,24.932467;103.189610,24.932600;103.189610,24.932838;103.189347,24.933004;103.189484,24.933193;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3947.28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云南省昆明市宜良县匡远镇大渡口村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C5301252013087130130935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宜良县小石凹宝众采石场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C5301252013087130130935001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103.192520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24.933994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103.192668,24.935587;103.192983,24.935187;103.194069,24.935736;103.194846,24.933727;103.193931,24.933567;103.193687,24.934325;103.193241,24.934222;103.192588,24.932561;103.190606,24.932141;103.190597,24.932882;103.191209,24.933802;103.190873,24.934554;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66972.33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云南省昆明市宜良县匡远镇大渡口村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</w:tbl>
    <w:p>
      <w:pPr>
        <w:tabs>
          <w:tab w:val="left" w:pos="5012"/>
        </w:tabs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  <w:t xml:space="preserve">                            宜良县第一批历史遗留矿山一览表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第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页共2页</w:t>
      </w:r>
    </w:p>
    <w:tbl>
      <w:tblPr>
        <w:tblStyle w:val="4"/>
        <w:tblW w:w="15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47"/>
        <w:gridCol w:w="1382"/>
        <w:gridCol w:w="1710"/>
        <w:gridCol w:w="1155"/>
        <w:gridCol w:w="1350"/>
        <w:gridCol w:w="3133"/>
        <w:gridCol w:w="1112"/>
        <w:gridCol w:w="1380"/>
        <w:gridCol w:w="1212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采矿许可证号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中心点经度（°）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中心点纬度（°）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拐点坐标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（°）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图斑面积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矿山位置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C5301252013087130130935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宜良县小石凹宝众采石场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C5301252013087130130935002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103.193405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24.933884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103.193490,24.934721;103.193865,24.934460;103.194052,24.933651;103.193286,24.933066;103.192810,24.933236;103.192816,24.933913;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11654.79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云南省昆明市宜良县匡远镇大渡口村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C5301252010077130071474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宜良县裸裸坪采石场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ZJ5301252021002001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103.190926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24.943394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103.192597,24.945023;103.193235,24.943321;103.190328,24.940838;103.188792,24.941523;103.189442,24.942924;103.189134,24.943965;103.189502,24.945598;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112748.55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云南省昆明市宜良县北古城镇大平村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注: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拐点坐标要求能反映图斑基本轮廓，具体图斑范围以最终核查认定的矢量范围为准。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采矿许可证号、矿山名称、矿种以登记的采矿权证信息填报；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图斑编号填写部核查系统中对应的图斑编号;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所有坐标格式均为度(CGCS2000坐标系),保留小数点后6位；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拐点坐标以点对按顺序填写，原则上不少于6对，且不多于20对，首尾点不重复，符号为英文半角输入，具体填写格式为“经度,纬度;……”。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图斑面积为占损土地投影面积，单位统一用平方米，保留小数点后2位；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矿山位置要求具体到XX镇XX村XX组；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  <w:t>备注填写其他需要说明的情况。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3F79E"/>
    <w:multiLevelType w:val="singleLevel"/>
    <w:tmpl w:val="A813F7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5F12"/>
    <w:rsid w:val="05A36F5B"/>
    <w:rsid w:val="097C7CD8"/>
    <w:rsid w:val="0C0255C8"/>
    <w:rsid w:val="0DDA5593"/>
    <w:rsid w:val="0EDD7F3E"/>
    <w:rsid w:val="0F645CDE"/>
    <w:rsid w:val="0FC1152E"/>
    <w:rsid w:val="0FC942F6"/>
    <w:rsid w:val="106C5D55"/>
    <w:rsid w:val="126D4B79"/>
    <w:rsid w:val="12AE0E06"/>
    <w:rsid w:val="148B60D4"/>
    <w:rsid w:val="15172C25"/>
    <w:rsid w:val="15641254"/>
    <w:rsid w:val="16812918"/>
    <w:rsid w:val="176465B5"/>
    <w:rsid w:val="189A48A0"/>
    <w:rsid w:val="1AA24562"/>
    <w:rsid w:val="1BA22298"/>
    <w:rsid w:val="1C073973"/>
    <w:rsid w:val="1D5C094B"/>
    <w:rsid w:val="1DA43418"/>
    <w:rsid w:val="1E2B0F41"/>
    <w:rsid w:val="1E8372C8"/>
    <w:rsid w:val="1F9317D9"/>
    <w:rsid w:val="224F4D36"/>
    <w:rsid w:val="22707DD7"/>
    <w:rsid w:val="23E83773"/>
    <w:rsid w:val="27732A13"/>
    <w:rsid w:val="288B5984"/>
    <w:rsid w:val="293D4EDE"/>
    <w:rsid w:val="2A2326FB"/>
    <w:rsid w:val="2AEF02FA"/>
    <w:rsid w:val="2C0B2806"/>
    <w:rsid w:val="2D19429A"/>
    <w:rsid w:val="2D785EC9"/>
    <w:rsid w:val="2D863D98"/>
    <w:rsid w:val="2EC66877"/>
    <w:rsid w:val="2FB4420A"/>
    <w:rsid w:val="30DA6A30"/>
    <w:rsid w:val="32075A94"/>
    <w:rsid w:val="32597C0C"/>
    <w:rsid w:val="32A7074F"/>
    <w:rsid w:val="32B82B4A"/>
    <w:rsid w:val="3588021A"/>
    <w:rsid w:val="35B61C68"/>
    <w:rsid w:val="36276703"/>
    <w:rsid w:val="37B528C6"/>
    <w:rsid w:val="3B2F695C"/>
    <w:rsid w:val="3B82713A"/>
    <w:rsid w:val="3CDE18E1"/>
    <w:rsid w:val="3CE25481"/>
    <w:rsid w:val="3E047385"/>
    <w:rsid w:val="4204398E"/>
    <w:rsid w:val="433C405A"/>
    <w:rsid w:val="45D116AF"/>
    <w:rsid w:val="461A69AC"/>
    <w:rsid w:val="47FF5F74"/>
    <w:rsid w:val="48243EC1"/>
    <w:rsid w:val="4B42569D"/>
    <w:rsid w:val="4E1262E8"/>
    <w:rsid w:val="4E780521"/>
    <w:rsid w:val="4F005930"/>
    <w:rsid w:val="528F1EB4"/>
    <w:rsid w:val="5577690C"/>
    <w:rsid w:val="56B431D5"/>
    <w:rsid w:val="59252FDA"/>
    <w:rsid w:val="59541F32"/>
    <w:rsid w:val="5A6E535F"/>
    <w:rsid w:val="5C5C417C"/>
    <w:rsid w:val="5DDA9074"/>
    <w:rsid w:val="5EBE0525"/>
    <w:rsid w:val="5F6AD427"/>
    <w:rsid w:val="61FE683A"/>
    <w:rsid w:val="67196856"/>
    <w:rsid w:val="6FBA2722"/>
    <w:rsid w:val="71191746"/>
    <w:rsid w:val="71BF493C"/>
    <w:rsid w:val="76011478"/>
    <w:rsid w:val="77947CF0"/>
    <w:rsid w:val="7A024CA3"/>
    <w:rsid w:val="7CBE2349"/>
    <w:rsid w:val="7F52017E"/>
    <w:rsid w:val="FF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2662</Characters>
  <Lines>0</Lines>
  <Paragraphs>0</Paragraphs>
  <TotalTime>3</TotalTime>
  <ScaleCrop>false</ScaleCrop>
  <LinksUpToDate>false</LinksUpToDate>
  <CharactersWithSpaces>2700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2021-09-28T11:40:00Z</dcterms:created>
  <dc:creator>天王巨星</dc:creator>
  <cp:lastModifiedBy>   Blissゝ</cp:lastModifiedBy>
  <cp:lastPrinted>2021-10-13T20:19:00Z</cp:lastPrinted>
  <dcterms:modified xsi:type="dcterms:W3CDTF">2022-01-12T07:11:38Z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382E49CE94D04BBAA06FB02982CBDCE4</vt:lpwstr>
  </property>
</Properties>
</file>