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75" w:rsidRDefault="00885BF8">
      <w:pPr>
        <w:snapToGrid w:val="0"/>
        <w:spacing w:line="204" w:lineRule="auto"/>
        <w:jc w:val="center"/>
        <w:rPr>
          <w:rFonts w:ascii="方正小标宋简体" w:eastAsia="方正小标宋简体" w:hAnsi="黑体"/>
          <w:color w:val="FF0000"/>
          <w:spacing w:val="-10"/>
          <w:w w:val="55"/>
          <w:sz w:val="116"/>
          <w:szCs w:val="116"/>
        </w:rPr>
      </w:pPr>
      <w:r>
        <w:rPr>
          <w:rFonts w:ascii="方正小标宋简体" w:eastAsia="方正小标宋简体" w:hAnsi="黑体" w:hint="eastAsia"/>
          <w:color w:val="FF0000"/>
          <w:spacing w:val="-10"/>
          <w:w w:val="55"/>
          <w:sz w:val="116"/>
          <w:szCs w:val="116"/>
        </w:rPr>
        <w:t>宜良县城市更新改造局</w:t>
      </w:r>
      <w:r>
        <w:rPr>
          <w:rFonts w:ascii="方正小标宋简体" w:eastAsia="方正小标宋简体" w:hAnsi="黑体" w:hint="eastAsia"/>
          <w:color w:val="FF0000"/>
          <w:spacing w:val="-10"/>
          <w:w w:val="55"/>
          <w:sz w:val="80"/>
          <w:szCs w:val="80"/>
        </w:rPr>
        <w:t>(</w:t>
      </w:r>
      <w:r>
        <w:rPr>
          <w:rFonts w:ascii="方正小标宋简体" w:eastAsia="方正小标宋简体" w:hAnsi="黑体" w:hint="eastAsia"/>
          <w:color w:val="FF0000"/>
          <w:spacing w:val="-10"/>
          <w:w w:val="55"/>
          <w:sz w:val="80"/>
          <w:szCs w:val="80"/>
        </w:rPr>
        <w:t>文件</w:t>
      </w:r>
      <w:r>
        <w:rPr>
          <w:rFonts w:ascii="方正小标宋简体" w:eastAsia="方正小标宋简体" w:hAnsi="黑体" w:hint="eastAsia"/>
          <w:color w:val="FF0000"/>
          <w:spacing w:val="-10"/>
          <w:w w:val="55"/>
          <w:sz w:val="80"/>
          <w:szCs w:val="80"/>
        </w:rPr>
        <w:t>)</w:t>
      </w:r>
    </w:p>
    <w:p w:rsidR="00685075" w:rsidRDefault="00885BF8"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宜城改</w:t>
      </w:r>
      <w:r>
        <w:rPr>
          <w:rFonts w:eastAsia="仿宋_GB2312" w:hint="eastAsia"/>
          <w:sz w:val="32"/>
          <w:szCs w:val="32"/>
        </w:rPr>
        <w:t>复</w:t>
      </w:r>
      <w:r>
        <w:rPr>
          <w:rFonts w:eastAsia="仿宋"/>
          <w:sz w:val="32"/>
          <w:szCs w:val="32"/>
        </w:rPr>
        <w:t>〔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"/>
          <w:sz w:val="32"/>
          <w:szCs w:val="32"/>
        </w:rPr>
        <w:t>〕</w:t>
      </w:r>
      <w:r>
        <w:rPr>
          <w:rFonts w:eastAsia="仿宋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号</w:t>
      </w:r>
    </w:p>
    <w:p w:rsidR="00685075" w:rsidRDefault="00685075">
      <w:pPr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/>
          <w:b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1.65pt;width:440.25pt;height:0;z-index:251658240" o:gfxdata="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bJ6jBdMAAAAFAQAA&#10;DwAAAAAAAAABACAAAAAiAAAAZHJzL2Rvd25yZXYueG1sUEsBAhQAFAAAAAgAh07iQCcvQUzlAQAA&#10;nwMAAA4AAAAAAAAAAQAgAAAAIgEAAGRycy9lMm9Eb2MueG1sUEsFBgAAAAAGAAYAWQEAAHkFAAAA&#10;AA==&#10;" strokecolor="red" strokeweight="2.75pt"/>
        </w:pict>
      </w:r>
    </w:p>
    <w:p w:rsidR="00685075" w:rsidRDefault="00885BF8">
      <w:pPr>
        <w:pStyle w:val="1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关于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打造宜良古城“一颗印”建筑群落</w:t>
      </w:r>
    </w:p>
    <w:p w:rsidR="00685075" w:rsidRDefault="00885BF8">
      <w:pPr>
        <w:pStyle w:val="1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的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第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6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号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提案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的答复</w:t>
      </w:r>
    </w:p>
    <w:p w:rsidR="00685075" w:rsidRDefault="00685075">
      <w:pPr>
        <w:pStyle w:val="a5"/>
        <w:shd w:val="clear" w:color="auto" w:fill="FFFFFF"/>
        <w:spacing w:before="0" w:beforeAutospacing="0" w:after="0" w:afterAutospacing="0" w:line="580" w:lineRule="exact"/>
        <w:rPr>
          <w:rFonts w:ascii="仿宋_GB2312" w:eastAsia="仿宋_GB2312" w:hAnsi="微软雅黑"/>
          <w:color w:val="333333"/>
          <w:sz w:val="32"/>
          <w:szCs w:val="32"/>
        </w:rPr>
      </w:pPr>
    </w:p>
    <w:p w:rsidR="00685075" w:rsidRDefault="00885BF8">
      <w:pPr>
        <w:pStyle w:val="a5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高志勇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委员：</w:t>
      </w:r>
    </w:p>
    <w:p w:rsidR="00685075" w:rsidRDefault="00885BF8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您提出的关于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打造宜良古城“一颗印”建筑群落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的提案已收悉，现将办理情况答复如下：</w:t>
      </w:r>
    </w:p>
    <w:p w:rsidR="00685075" w:rsidRDefault="00885BF8">
      <w:pPr>
        <w:adjustRightInd w:val="0"/>
        <w:snapToGrid w:val="0"/>
        <w:spacing w:line="520" w:lineRule="exact"/>
        <w:ind w:firstLineChars="200" w:firstLine="640"/>
        <w:jc w:val="left"/>
        <w:rPr>
          <w:rFonts w:eastAsia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宜良古城文旅小镇项目主要是县城历史文化遗产恢复改造，以觐光街及匡山东路为十字轴，以东西南北四个城门及城墙为整体空间框架，以文庙，法明寺等保护建筑为空间核心，通过保护建筑的空间完善梳理，通过县衙（民族博物馆）、文公祠、城隍庙、关帝庙、真武观等重要历史建</w:t>
      </w:r>
      <w:r>
        <w:rPr>
          <w:rFonts w:eastAsia="仿宋_GB2312" w:cs="Times New Roman"/>
          <w:sz w:val="32"/>
          <w:szCs w:val="32"/>
        </w:rPr>
        <w:t>筑的恢复再次呈现出千年古城的历史风貌。</w:t>
      </w:r>
    </w:p>
    <w:p w:rsidR="00685075" w:rsidRDefault="00885BF8">
      <w:pPr>
        <w:spacing w:line="520" w:lineRule="exact"/>
        <w:ind w:firstLineChars="200" w:firstLine="640"/>
        <w:rPr>
          <w:rFonts w:eastAsia="仿宋_GB2312" w:hAnsi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该项目由昆明宜良中青旅文化发展有限公司投资开发建设，</w:t>
      </w:r>
      <w:r>
        <w:rPr>
          <w:rFonts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总投资</w:t>
      </w:r>
      <w:r>
        <w:rPr>
          <w:rFonts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55</w:t>
      </w:r>
      <w:r>
        <w:rPr>
          <w:rFonts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亿元，项目分三期建设，一期用地</w:t>
      </w:r>
      <w:r>
        <w:rPr>
          <w:rFonts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113</w:t>
      </w:r>
      <w:r>
        <w:rPr>
          <w:rFonts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亩，预计投资</w:t>
      </w:r>
      <w:r>
        <w:rPr>
          <w:rFonts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12</w:t>
      </w:r>
      <w:r>
        <w:rPr>
          <w:rFonts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亿元，拟通过恢复改造云南第二大文庙、法明寺、县衙（民族博物馆）、文公祠等重要历史文化遗产，再现千年古城的历史风貌，使宜良成为最适宜居住和最具幸福感的“文韵小镇、花乡水城”。</w:t>
      </w:r>
    </w:p>
    <w:p w:rsidR="00685075" w:rsidRDefault="00885BF8">
      <w:pPr>
        <w:spacing w:line="520" w:lineRule="exact"/>
        <w:ind w:firstLineChars="200" w:firstLine="640"/>
        <w:rPr>
          <w:rFonts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项目具体内容有：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在雉山坡到匡山东路之间、原十字街南起萤火巷，北至老财政局一带采用仿古类建筑形式，建设具有</w:t>
      </w:r>
      <w:r>
        <w:rPr>
          <w:rFonts w:ascii="仿宋_GB2312" w:eastAsia="仿宋_GB2312" w:hAnsi="仿宋_GB2312" w:cs="仿宋_GB2312" w:hint="eastAsia"/>
          <w:sz w:val="32"/>
          <w:szCs w:val="32"/>
        </w:rPr>
        <w:t>滇中“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一颗印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建筑</w:t>
      </w:r>
      <w:r>
        <w:rPr>
          <w:rFonts w:ascii="仿宋_GB2312" w:eastAsia="仿宋_GB2312" w:hAnsi="仿宋_GB2312" w:cs="仿宋_GB2312" w:hint="eastAsia"/>
          <w:sz w:val="32"/>
          <w:szCs w:val="32"/>
        </w:rPr>
        <w:t>民居特色建筑风格的四合院群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落；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在西河两岸，改造提升西河景观线以外建设仿古形式的商铺街区形成如大理古城、丽江四方街同等风格式样的文化街区；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在原老农业局、老法院靠老公安局片区建设一个由</w:t>
      </w:r>
      <w:r>
        <w:rPr>
          <w:rFonts w:ascii="仿宋_GB2312" w:eastAsia="仿宋_GB2312" w:hAnsi="仿宋_GB2312" w:cs="仿宋_GB2312" w:hint="eastAsia"/>
          <w:sz w:val="32"/>
          <w:szCs w:val="32"/>
        </w:rPr>
        <w:t>N</w:t>
      </w:r>
      <w:r>
        <w:rPr>
          <w:rFonts w:ascii="仿宋_GB2312" w:eastAsia="仿宋_GB2312" w:hAnsi="仿宋_GB2312" w:cs="仿宋_GB2312" w:hint="eastAsia"/>
          <w:sz w:val="32"/>
          <w:szCs w:val="32"/>
        </w:rPr>
        <w:t>个四合院组合的商业，让整个商业片区建设，实现风格统一、古色古香、宏阔美观的建筑目标；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在匡山街商业街南面，觐光街商业街东面，建设具有明清时期中国特色的四合院</w:t>
      </w:r>
      <w:r>
        <w:rPr>
          <w:rFonts w:ascii="仿宋_GB2312" w:eastAsia="仿宋_GB2312" w:hAnsi="仿宋_GB2312" w:cs="仿宋_GB2312" w:hint="eastAsia"/>
          <w:sz w:val="32"/>
          <w:szCs w:val="32"/>
        </w:rPr>
        <w:t>。文旅小镇</w:t>
      </w:r>
      <w:r>
        <w:rPr>
          <w:rFonts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将</w:t>
      </w:r>
      <w:r>
        <w:rPr>
          <w:rFonts w:eastAsia="仿宋_GB2312" w:cs="仿宋_GB2312" w:hint="eastAsia"/>
          <w:snapToGrid w:val="0"/>
          <w:color w:val="000000" w:themeColor="text1"/>
          <w:kern w:val="0"/>
          <w:sz w:val="32"/>
          <w:szCs w:val="32"/>
        </w:rPr>
        <w:t>“</w:t>
      </w:r>
      <w:r>
        <w:rPr>
          <w:rFonts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一颗印</w:t>
      </w:r>
      <w:r>
        <w:rPr>
          <w:rFonts w:eastAsia="仿宋_GB2312" w:cs="仿宋_GB2312" w:hint="eastAsia"/>
          <w:snapToGrid w:val="0"/>
          <w:color w:val="000000" w:themeColor="text1"/>
          <w:kern w:val="0"/>
          <w:sz w:val="32"/>
          <w:szCs w:val="32"/>
        </w:rPr>
        <w:t>”</w:t>
      </w:r>
      <w:r>
        <w:rPr>
          <w:rFonts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传统民居作为宜良历史文化街区的主要建筑风格，在总体布局上整体外观为一颗巨型方印，印内由多个</w:t>
      </w:r>
      <w:r>
        <w:rPr>
          <w:rFonts w:eastAsia="仿宋_GB2312" w:cs="仿宋_GB2312" w:hint="eastAsia"/>
          <w:snapToGrid w:val="0"/>
          <w:color w:val="000000" w:themeColor="text1"/>
          <w:kern w:val="0"/>
          <w:sz w:val="32"/>
          <w:szCs w:val="32"/>
        </w:rPr>
        <w:t>“</w:t>
      </w:r>
      <w:r>
        <w:rPr>
          <w:rFonts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小印</w:t>
      </w:r>
      <w:r>
        <w:rPr>
          <w:rFonts w:eastAsia="仿宋_GB2312" w:cs="仿宋_GB2312" w:hint="eastAsia"/>
          <w:snapToGrid w:val="0"/>
          <w:color w:val="000000" w:themeColor="text1"/>
          <w:kern w:val="0"/>
          <w:sz w:val="32"/>
          <w:szCs w:val="32"/>
        </w:rPr>
        <w:t>”</w:t>
      </w:r>
      <w:r>
        <w:rPr>
          <w:rFonts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构成，形成</w:t>
      </w:r>
      <w:r>
        <w:rPr>
          <w:rFonts w:eastAsia="仿宋_GB2312" w:cs="仿宋_GB2312" w:hint="eastAsia"/>
          <w:snapToGrid w:val="0"/>
          <w:color w:val="000000" w:themeColor="text1"/>
          <w:kern w:val="0"/>
          <w:sz w:val="32"/>
          <w:szCs w:val="32"/>
        </w:rPr>
        <w:t>“</w:t>
      </w:r>
      <w:r>
        <w:rPr>
          <w:rFonts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印中有印</w:t>
      </w:r>
      <w:r>
        <w:rPr>
          <w:rFonts w:eastAsia="仿宋_GB2312" w:cs="仿宋_GB2312" w:hint="eastAsia"/>
          <w:snapToGrid w:val="0"/>
          <w:color w:val="000000" w:themeColor="text1"/>
          <w:kern w:val="0"/>
          <w:sz w:val="32"/>
          <w:szCs w:val="32"/>
        </w:rPr>
        <w:t>”</w:t>
      </w:r>
      <w:r>
        <w:rPr>
          <w:rFonts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的建筑特色，在古城一颗印建筑群落里，尽可能多的使用传统石</w:t>
      </w:r>
      <w:r>
        <w:rPr>
          <w:rFonts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雕、砖雕、瓦雕和木雕，融诗词、书法、美术诸艺术样式于其中，展现宜良古县城风貌，以此来生动示范其特色优势和价值意义，成为我县地域性文化地标性建筑，通过拯救、保护和传承</w:t>
      </w:r>
      <w:r>
        <w:rPr>
          <w:rFonts w:eastAsia="仿宋_GB2312" w:cs="仿宋_GB2312" w:hint="eastAsia"/>
          <w:snapToGrid w:val="0"/>
          <w:color w:val="000000" w:themeColor="text1"/>
          <w:kern w:val="0"/>
          <w:sz w:val="32"/>
          <w:szCs w:val="32"/>
        </w:rPr>
        <w:t>“</w:t>
      </w:r>
      <w:r>
        <w:rPr>
          <w:rFonts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一颗印</w:t>
      </w:r>
      <w:r>
        <w:rPr>
          <w:rFonts w:eastAsia="仿宋_GB2312" w:cs="仿宋_GB2312" w:hint="eastAsia"/>
          <w:snapToGrid w:val="0"/>
          <w:color w:val="000000" w:themeColor="text1"/>
          <w:kern w:val="0"/>
          <w:sz w:val="32"/>
          <w:szCs w:val="32"/>
        </w:rPr>
        <w:t>”</w:t>
      </w:r>
      <w:r>
        <w:rPr>
          <w:rFonts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建筑这项珍贵的文化遗产，来进一步推动宜良旅游发展，让宜良旅游爆发出新的活力。</w:t>
      </w:r>
    </w:p>
    <w:p w:rsidR="00685075" w:rsidRDefault="00885BF8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感谢您对城市更新改造工作的关心，希望继续支持我们的工作！</w:t>
      </w:r>
    </w:p>
    <w:p w:rsidR="00685075" w:rsidRDefault="00885BF8">
      <w:pPr>
        <w:spacing w:line="520" w:lineRule="exact"/>
        <w:ind w:firstLine="640"/>
      </w:pPr>
      <w:r>
        <w:rPr>
          <w:rFonts w:ascii="仿宋_GB2312" w:eastAsia="仿宋_GB2312" w:hint="eastAsia"/>
          <w:sz w:val="32"/>
          <w:szCs w:val="32"/>
        </w:rPr>
        <w:t>联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人：</w:t>
      </w:r>
      <w:r>
        <w:rPr>
          <w:rFonts w:ascii="仿宋_GB2312" w:eastAsia="仿宋_GB2312" w:hint="eastAsia"/>
          <w:sz w:val="32"/>
          <w:szCs w:val="32"/>
        </w:rPr>
        <w:t>颜天焰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13312575160</w:t>
      </w:r>
    </w:p>
    <w:p w:rsidR="00685075" w:rsidRDefault="00885BF8">
      <w:pPr>
        <w:adjustRightInd w:val="0"/>
        <w:snapToGrid w:val="0"/>
        <w:spacing w:line="560" w:lineRule="exact"/>
        <w:ind w:firstLineChars="200" w:firstLine="640"/>
        <w:jc w:val="right"/>
        <w:rPr>
          <w:rFonts w:ascii="仿宋_GB2312" w:eastAsia="仿宋_GB2312" w:cs="Times New Roman"/>
          <w:bCs/>
          <w:sz w:val="32"/>
          <w:szCs w:val="32"/>
        </w:rPr>
      </w:pPr>
      <w:r>
        <w:rPr>
          <w:rFonts w:ascii="仿宋_GB2312" w:eastAsia="仿宋_GB2312" w:cs="Times New Roman" w:hint="eastAsia"/>
          <w:bCs/>
          <w:sz w:val="32"/>
          <w:szCs w:val="32"/>
        </w:rPr>
        <w:t>宜良县城市更新改造局</w:t>
      </w:r>
    </w:p>
    <w:p w:rsidR="00685075" w:rsidRDefault="00885BF8">
      <w:pPr>
        <w:pStyle w:val="12210"/>
        <w:spacing w:line="560" w:lineRule="exact"/>
        <w:jc w:val="right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685075" w:rsidRDefault="00885BF8">
      <w:pPr>
        <w:snapToGrid w:val="0"/>
        <w:spacing w:line="300" w:lineRule="auto"/>
        <w:jc w:val="left"/>
        <w:rPr>
          <w:rFonts w:ascii="方正仿宋简体" w:eastAsia="方正仿宋简体"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主题词：</w:t>
      </w:r>
      <w:r>
        <w:rPr>
          <w:rFonts w:ascii="仿宋_GB2312" w:eastAsia="仿宋_GB2312" w:hint="eastAsia"/>
          <w:sz w:val="32"/>
          <w:szCs w:val="32"/>
        </w:rPr>
        <w:t>办理工作、</w:t>
      </w:r>
      <w:r>
        <w:rPr>
          <w:rFonts w:ascii="仿宋_GB2312" w:eastAsia="仿宋_GB2312" w:hint="eastAsia"/>
          <w:sz w:val="32"/>
          <w:szCs w:val="32"/>
        </w:rPr>
        <w:t>建议</w:t>
      </w:r>
      <w:r>
        <w:rPr>
          <w:rFonts w:ascii="仿宋_GB2312" w:eastAsia="仿宋_GB2312" w:hint="eastAsia"/>
          <w:sz w:val="32"/>
          <w:szCs w:val="32"/>
        </w:rPr>
        <w:t>、旧城改造、答复</w:t>
      </w:r>
    </w:p>
    <w:p w:rsidR="00685075" w:rsidRDefault="00885BF8">
      <w:pPr>
        <w:spacing w:line="52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  <w:u w:val="single"/>
        </w:rPr>
        <w:t xml:space="preserve">                                                          </w:t>
      </w:r>
    </w:p>
    <w:p w:rsidR="00685075" w:rsidRDefault="00885BF8">
      <w:pPr>
        <w:spacing w:line="520" w:lineRule="exact"/>
        <w:ind w:left="960" w:hangingChars="300" w:hanging="960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抄送：县政府督查办、县</w:t>
      </w:r>
      <w:r>
        <w:rPr>
          <w:rFonts w:ascii="仿宋_GB2312" w:eastAsia="仿宋_GB2312" w:hint="eastAsia"/>
          <w:sz w:val="32"/>
          <w:szCs w:val="32"/>
        </w:rPr>
        <w:t>政协提案</w:t>
      </w:r>
      <w:r>
        <w:rPr>
          <w:rFonts w:ascii="仿宋_GB2312" w:eastAsia="仿宋_GB2312" w:hint="eastAsia"/>
          <w:sz w:val="32"/>
          <w:szCs w:val="32"/>
        </w:rPr>
        <w:t>委</w:t>
      </w:r>
    </w:p>
    <w:p w:rsidR="00685075" w:rsidRDefault="00885BF8">
      <w:pPr>
        <w:spacing w:line="520" w:lineRule="exact"/>
        <w:ind w:left="960" w:hangingChars="300" w:hanging="960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</w:t>
      </w:r>
      <w:r>
        <w:rPr>
          <w:rFonts w:ascii="仿宋_GB2312" w:eastAsia="仿宋_GB2312" w:hAnsi="宋体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                  </w:t>
      </w:r>
    </w:p>
    <w:p w:rsidR="00685075" w:rsidRDefault="00885BF8">
      <w:pPr>
        <w:snapToGrid w:val="0"/>
        <w:spacing w:line="300" w:lineRule="auto"/>
        <w:rPr>
          <w:rFonts w:ascii="仿宋" w:eastAsia="仿宋" w:hAnsi="仿宋"/>
          <w:b/>
          <w:w w:val="80"/>
          <w:sz w:val="32"/>
          <w:szCs w:val="32"/>
        </w:rPr>
      </w:pPr>
      <w:r>
        <w:rPr>
          <w:rFonts w:ascii="仿宋_GB2312" w:eastAsia="仿宋_GB2312" w:hint="eastAsia"/>
          <w:snapToGrid w:val="0"/>
          <w:color w:val="000000"/>
          <w:w w:val="80"/>
          <w:kern w:val="0"/>
          <w:sz w:val="32"/>
          <w:szCs w:val="32"/>
          <w:u w:val="single"/>
        </w:rPr>
        <w:t>宜良县城市更新改造局</w:t>
      </w:r>
      <w:r>
        <w:rPr>
          <w:rFonts w:ascii="仿宋_GB2312" w:eastAsia="仿宋_GB2312" w:hint="eastAsia"/>
          <w:snapToGrid w:val="0"/>
          <w:color w:val="000000"/>
          <w:w w:val="80"/>
          <w:kern w:val="0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int="eastAsia"/>
          <w:w w:val="80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pacing w:val="-20"/>
          <w:w w:val="80"/>
          <w:sz w:val="32"/>
          <w:szCs w:val="32"/>
          <w:u w:val="single"/>
        </w:rPr>
        <w:t>2020</w:t>
      </w:r>
      <w:r>
        <w:rPr>
          <w:rFonts w:ascii="仿宋_GB2312" w:eastAsia="仿宋_GB2312" w:hint="eastAsia"/>
          <w:spacing w:val="-20"/>
          <w:w w:val="80"/>
          <w:sz w:val="32"/>
          <w:szCs w:val="32"/>
          <w:u w:val="single"/>
        </w:rPr>
        <w:t>年</w:t>
      </w:r>
      <w:r>
        <w:rPr>
          <w:rFonts w:ascii="仿宋_GB2312" w:eastAsia="仿宋_GB2312" w:hint="eastAsia"/>
          <w:spacing w:val="-20"/>
          <w:w w:val="8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pacing w:val="-20"/>
          <w:w w:val="80"/>
          <w:sz w:val="32"/>
          <w:szCs w:val="32"/>
          <w:u w:val="single"/>
        </w:rPr>
        <w:t>9</w:t>
      </w:r>
      <w:r>
        <w:rPr>
          <w:rFonts w:ascii="仿宋_GB2312" w:eastAsia="仿宋_GB2312" w:hint="eastAsia"/>
          <w:spacing w:val="-20"/>
          <w:w w:val="80"/>
          <w:sz w:val="32"/>
          <w:szCs w:val="32"/>
          <w:u w:val="single"/>
        </w:rPr>
        <w:t>月</w:t>
      </w:r>
      <w:r>
        <w:rPr>
          <w:rFonts w:ascii="仿宋_GB2312" w:eastAsia="仿宋_GB2312" w:hint="eastAsia"/>
          <w:spacing w:val="-20"/>
          <w:w w:val="8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pacing w:val="-20"/>
          <w:w w:val="80"/>
          <w:sz w:val="32"/>
          <w:szCs w:val="32"/>
          <w:u w:val="single"/>
        </w:rPr>
        <w:t>7</w:t>
      </w:r>
      <w:r>
        <w:rPr>
          <w:rFonts w:ascii="仿宋_GB2312" w:eastAsia="仿宋_GB2312" w:hint="eastAsia"/>
          <w:spacing w:val="-20"/>
          <w:w w:val="80"/>
          <w:sz w:val="32"/>
          <w:szCs w:val="32"/>
          <w:u w:val="single"/>
        </w:rPr>
        <w:t>日印发</w:t>
      </w:r>
      <w:r>
        <w:rPr>
          <w:rFonts w:ascii="仿宋_GB2312" w:eastAsia="仿宋_GB2312" w:hint="eastAsia"/>
          <w:spacing w:val="-20"/>
          <w:w w:val="80"/>
          <w:sz w:val="32"/>
          <w:szCs w:val="32"/>
          <w:u w:val="single"/>
        </w:rPr>
        <w:t xml:space="preserve">    </w:t>
      </w:r>
    </w:p>
    <w:p w:rsidR="00685075" w:rsidRDefault="00885BF8">
      <w:pPr>
        <w:snapToGrid w:val="0"/>
        <w:spacing w:line="300" w:lineRule="auto"/>
        <w:jc w:val="right"/>
      </w:pPr>
      <w:r>
        <w:rPr>
          <w:rFonts w:ascii="仿宋_GB2312" w:eastAsia="仿宋_GB2312" w:hint="eastAsia"/>
          <w:sz w:val="32"/>
          <w:szCs w:val="32"/>
        </w:rPr>
        <w:t>（共印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份）</w:t>
      </w:r>
    </w:p>
    <w:sectPr w:rsidR="00685075" w:rsidSect="0068507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BF8" w:rsidRDefault="00885BF8" w:rsidP="00685075">
      <w:r>
        <w:separator/>
      </w:r>
    </w:p>
  </w:endnote>
  <w:endnote w:type="continuationSeparator" w:id="0">
    <w:p w:rsidR="00885BF8" w:rsidRDefault="00885BF8" w:rsidP="00685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ｺﾚﾌ・Std R">
    <w:altName w:val="MS Mincho"/>
    <w:charset w:val="80"/>
    <w:family w:val="swiss"/>
    <w:pitch w:val="default"/>
    <w:sig w:usb0="00000000" w:usb1="00000000" w:usb2="00000010" w:usb3="00000000" w:csb0="0002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075" w:rsidRDefault="0068507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 filled="f" stroked="f" strokeweight=".5pt">
          <v:textbox style="mso-fit-shape-to-text:t" inset="0,0,0,0">
            <w:txbxContent>
              <w:p w:rsidR="00685075" w:rsidRDefault="00885BF8">
                <w:pPr>
                  <w:pStyle w:val="a3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685075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685075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9F6994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2</w:t>
                </w:r>
                <w:r w:rsidR="00685075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BF8" w:rsidRDefault="00885BF8" w:rsidP="00685075">
      <w:r>
        <w:separator/>
      </w:r>
    </w:p>
  </w:footnote>
  <w:footnote w:type="continuationSeparator" w:id="0">
    <w:p w:rsidR="00885BF8" w:rsidRDefault="00885BF8" w:rsidP="006850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075"/>
    <w:rsid w:val="00685075"/>
    <w:rsid w:val="00885BF8"/>
    <w:rsid w:val="009F6994"/>
    <w:rsid w:val="065960C7"/>
    <w:rsid w:val="11315E50"/>
    <w:rsid w:val="11360003"/>
    <w:rsid w:val="1AFB6A8C"/>
    <w:rsid w:val="1D3A70C0"/>
    <w:rsid w:val="1E713F92"/>
    <w:rsid w:val="226F41A7"/>
    <w:rsid w:val="267958D4"/>
    <w:rsid w:val="28074AF4"/>
    <w:rsid w:val="29B23B2C"/>
    <w:rsid w:val="2D762EC5"/>
    <w:rsid w:val="2E69656F"/>
    <w:rsid w:val="2FAB0AB5"/>
    <w:rsid w:val="40CC7113"/>
    <w:rsid w:val="44B773FD"/>
    <w:rsid w:val="45020220"/>
    <w:rsid w:val="47D76DD9"/>
    <w:rsid w:val="4DDD15F5"/>
    <w:rsid w:val="4EDF58AD"/>
    <w:rsid w:val="4FA216C5"/>
    <w:rsid w:val="516C3A09"/>
    <w:rsid w:val="534B3F44"/>
    <w:rsid w:val="56D07184"/>
    <w:rsid w:val="60D42DB6"/>
    <w:rsid w:val="64AD6F49"/>
    <w:rsid w:val="66547253"/>
    <w:rsid w:val="6FE57AD5"/>
    <w:rsid w:val="7BC5097A"/>
    <w:rsid w:val="7F4B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685075"/>
    <w:pPr>
      <w:widowControl w:val="0"/>
      <w:jc w:val="both"/>
    </w:pPr>
    <w:rPr>
      <w:rFonts w:ascii="Times New Roman" w:hAnsi="Times New Roman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qFormat/>
    <w:rsid w:val="00685075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a3">
    <w:name w:val="footer"/>
    <w:basedOn w:val="a"/>
    <w:rsid w:val="0068507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68507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6850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210">
    <w:name w:val="样式 样式 样式 标题 1 + 首行缩进:  2 字符 + 首行缩进:  2 字符 + 10 磅"/>
    <w:basedOn w:val="a"/>
    <w:qFormat/>
    <w:rsid w:val="00685075"/>
    <w:pPr>
      <w:spacing w:line="120" w:lineRule="atLeast"/>
      <w:ind w:left="208"/>
      <w:outlineLvl w:val="0"/>
    </w:pPr>
    <w:rPr>
      <w:rFonts w:ascii="Adobe ｺﾚﾌ・Std R" w:eastAsia="方正姚体" w:hAnsi="Adobe ｺﾚﾌ・Std R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1018</Characters>
  <Application>Microsoft Office Word</Application>
  <DocSecurity>0</DocSecurity>
  <Lines>8</Lines>
  <Paragraphs>2</Paragraphs>
  <ScaleCrop>false</ScaleCrop>
  <Company>Microsoft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</cp:lastModifiedBy>
  <cp:revision>2</cp:revision>
  <cp:lastPrinted>2020-09-07T02:44:00Z</cp:lastPrinted>
  <dcterms:created xsi:type="dcterms:W3CDTF">2020-09-11T03:02:00Z</dcterms:created>
  <dcterms:modified xsi:type="dcterms:W3CDTF">2020-09-11T03:02:00Z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